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7AD2A" w14:textId="77777777" w:rsidR="00763D85" w:rsidRDefault="00763D85" w:rsidP="007E07E6">
      <w:pPr>
        <w:ind w:left="-284"/>
        <w:rPr>
          <w:rFonts w:ascii="Century Gothic" w:hAnsi="Century Gothic"/>
          <w:b/>
          <w:color w:val="00478A"/>
          <w:w w:val="90"/>
          <w:sz w:val="64"/>
          <w:szCs w:val="64"/>
        </w:rPr>
      </w:pPr>
    </w:p>
    <w:p w14:paraId="56FAFA59" w14:textId="77777777" w:rsidR="0000734F" w:rsidRDefault="0000734F" w:rsidP="007E07E6">
      <w:pPr>
        <w:ind w:left="-284"/>
        <w:rPr>
          <w:rFonts w:ascii="Century Gothic" w:hAnsi="Century Gothic"/>
          <w:b/>
          <w:color w:val="00478A"/>
          <w:w w:val="90"/>
          <w:sz w:val="64"/>
          <w:szCs w:val="64"/>
        </w:rPr>
      </w:pPr>
      <w:r>
        <w:rPr>
          <w:rFonts w:ascii="Century Gothic" w:hAnsi="Century Gothic"/>
          <w:b/>
          <w:color w:val="00478A"/>
          <w:w w:val="90"/>
          <w:sz w:val="64"/>
          <w:szCs w:val="64"/>
        </w:rPr>
        <w:t>Presseinformation</w:t>
      </w:r>
    </w:p>
    <w:p w14:paraId="75631D38" w14:textId="77777777" w:rsidR="004450D8" w:rsidRDefault="004450D8" w:rsidP="00576123">
      <w:pPr>
        <w:tabs>
          <w:tab w:val="left" w:pos="1980"/>
        </w:tabs>
        <w:rPr>
          <w:rFonts w:ascii="Century Gothic" w:hAnsi="Century Gothic"/>
          <w:b/>
          <w:sz w:val="28"/>
          <w:szCs w:val="28"/>
        </w:rPr>
      </w:pPr>
    </w:p>
    <w:p w14:paraId="7664D4F7" w14:textId="77777777" w:rsidR="00AE4E11" w:rsidRDefault="00AE4E11" w:rsidP="00576123">
      <w:pPr>
        <w:tabs>
          <w:tab w:val="left" w:pos="1980"/>
        </w:tabs>
        <w:rPr>
          <w:rFonts w:ascii="Century Gothic" w:hAnsi="Century Gothic"/>
          <w:b/>
          <w:sz w:val="28"/>
          <w:szCs w:val="28"/>
        </w:rPr>
      </w:pPr>
    </w:p>
    <w:p w14:paraId="154B1007" w14:textId="77777777" w:rsidR="00413484" w:rsidRDefault="00413484" w:rsidP="00576123">
      <w:pPr>
        <w:tabs>
          <w:tab w:val="left" w:pos="1980"/>
        </w:tabs>
        <w:rPr>
          <w:rFonts w:ascii="Century Gothic" w:hAnsi="Century Gothic"/>
          <w:b/>
          <w:sz w:val="28"/>
          <w:szCs w:val="28"/>
        </w:rPr>
      </w:pPr>
    </w:p>
    <w:p w14:paraId="7BB29F9A" w14:textId="77777777" w:rsidR="006B2464" w:rsidRPr="00624B84" w:rsidRDefault="006B2464" w:rsidP="006B2464">
      <w:pPr>
        <w:pStyle w:val="EinfAbs"/>
        <w:tabs>
          <w:tab w:val="left" w:pos="709"/>
        </w:tabs>
        <w:rPr>
          <w:rFonts w:ascii="Century Gothic" w:hAnsi="Century Gothic" w:cs="CenturyGothic"/>
          <w:b/>
          <w:color w:val="auto"/>
          <w:w w:val="90"/>
          <w:sz w:val="28"/>
          <w:szCs w:val="28"/>
        </w:rPr>
      </w:pPr>
      <w:r w:rsidRPr="00624B84">
        <w:rPr>
          <w:rFonts w:ascii="Century Gothic" w:hAnsi="Century Gothic" w:cs="CenturyGothic"/>
          <w:b/>
          <w:color w:val="auto"/>
          <w:w w:val="90"/>
          <w:sz w:val="28"/>
          <w:szCs w:val="28"/>
        </w:rPr>
        <w:t>„</w:t>
      </w:r>
      <w:r w:rsidR="00CE0A38">
        <w:rPr>
          <w:rFonts w:ascii="Century Gothic" w:hAnsi="Century Gothic" w:cs="CenturyGothic"/>
          <w:b/>
          <w:color w:val="auto"/>
          <w:w w:val="90"/>
          <w:sz w:val="28"/>
          <w:szCs w:val="28"/>
        </w:rPr>
        <w:t>H</w:t>
      </w:r>
      <w:r>
        <w:rPr>
          <w:rFonts w:ascii="Century Gothic" w:hAnsi="Century Gothic" w:cs="CenturyGothic"/>
          <w:b/>
          <w:color w:val="auto"/>
          <w:w w:val="90"/>
          <w:sz w:val="28"/>
          <w:szCs w:val="28"/>
        </w:rPr>
        <w:t>ier steckt Bildung drin ?!</w:t>
      </w:r>
      <w:r w:rsidRPr="00624B84">
        <w:rPr>
          <w:rFonts w:ascii="Century Gothic" w:hAnsi="Century Gothic" w:cs="CenturyGothic"/>
          <w:b/>
          <w:color w:val="auto"/>
          <w:w w:val="90"/>
          <w:sz w:val="28"/>
          <w:szCs w:val="28"/>
        </w:rPr>
        <w:t xml:space="preserve">“ – </w:t>
      </w:r>
      <w:r>
        <w:rPr>
          <w:rFonts w:ascii="Century Gothic" w:hAnsi="Century Gothic" w:cs="CenturyGothic"/>
          <w:b/>
          <w:color w:val="auto"/>
          <w:w w:val="90"/>
          <w:sz w:val="28"/>
          <w:szCs w:val="28"/>
        </w:rPr>
        <w:t>Lernen für eine nachhaltige Zukunft</w:t>
      </w:r>
    </w:p>
    <w:p w14:paraId="0EA1C698" w14:textId="77777777" w:rsidR="00AE4E11" w:rsidRDefault="00AE4E11" w:rsidP="00AE4E11">
      <w:pPr>
        <w:pStyle w:val="EinfAbs"/>
        <w:tabs>
          <w:tab w:val="left" w:pos="709"/>
        </w:tabs>
        <w:rPr>
          <w:rFonts w:ascii="Century Gothic" w:hAnsi="Century Gothic" w:cs="CenturyGothic"/>
          <w:b/>
          <w:w w:val="90"/>
        </w:rPr>
      </w:pPr>
    </w:p>
    <w:p w14:paraId="6F4C5B34" w14:textId="77777777" w:rsidR="006B2464" w:rsidRDefault="006B2464" w:rsidP="00A16191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 xml:space="preserve">Im Rahmen der Langen Woche der Bildung 2020 steht heute das Thema „nachhaltige Entwicklung“ im Mittelpunkt. </w:t>
      </w:r>
    </w:p>
    <w:p w14:paraId="5F53DD9D" w14:textId="77777777" w:rsidR="006B2464" w:rsidRDefault="006B2464" w:rsidP="00A16191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p w14:paraId="2F69B677" w14:textId="77777777" w:rsidR="00457560" w:rsidRDefault="00B025D7" w:rsidP="00A16191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>Immer mehr Menschen</w:t>
      </w:r>
      <w:r w:rsidRPr="00B025D7">
        <w:rPr>
          <w:rFonts w:ascii="Century Gothic" w:hAnsi="Century Gothic" w:cs="CenturyGothic"/>
          <w:w w:val="90"/>
          <w:sz w:val="22"/>
          <w:szCs w:val="22"/>
        </w:rPr>
        <w:t xml:space="preserve"> halten die Herausforderungen der Globali</w:t>
      </w:r>
      <w:r w:rsidR="00270648">
        <w:rPr>
          <w:rFonts w:ascii="Century Gothic" w:hAnsi="Century Gothic" w:cs="CenturyGothic"/>
          <w:w w:val="90"/>
          <w:sz w:val="22"/>
          <w:szCs w:val="22"/>
        </w:rPr>
        <w:t xml:space="preserve">sierung, der Klimaveränderung, </w:t>
      </w:r>
      <w:r w:rsidRPr="00B025D7">
        <w:rPr>
          <w:rFonts w:ascii="Century Gothic" w:hAnsi="Century Gothic" w:cs="CenturyGothic"/>
          <w:w w:val="90"/>
          <w:sz w:val="22"/>
          <w:szCs w:val="22"/>
        </w:rPr>
        <w:t>des Schwundes der Artenvielfalt, der sozialen Spannungen bei uns sowie der Armut in den Ländern des Südens für entscheidende Zukunftsthemen. Sie fragen sich</w:t>
      </w:r>
      <w:r w:rsidR="00457560">
        <w:rPr>
          <w:rFonts w:ascii="Century Gothic" w:hAnsi="Century Gothic" w:cs="CenturyGothic"/>
          <w:w w:val="90"/>
          <w:sz w:val="22"/>
          <w:szCs w:val="22"/>
        </w:rPr>
        <w:t>:</w:t>
      </w:r>
    </w:p>
    <w:p w14:paraId="0589B253" w14:textId="77777777" w:rsidR="00457560" w:rsidRPr="00457560" w:rsidRDefault="00B025D7" w:rsidP="00457560">
      <w:pPr>
        <w:pStyle w:val="EinfAbs"/>
        <w:numPr>
          <w:ilvl w:val="0"/>
          <w:numId w:val="3"/>
        </w:numPr>
        <w:tabs>
          <w:tab w:val="left" w:pos="709"/>
        </w:tabs>
        <w:spacing w:line="276" w:lineRule="auto"/>
        <w:rPr>
          <w:rFonts w:ascii="Century Gothic" w:hAnsi="Century Gothic" w:cs="CenturyGothic"/>
          <w:i/>
          <w:w w:val="90"/>
          <w:sz w:val="22"/>
          <w:szCs w:val="22"/>
        </w:rPr>
      </w:pPr>
      <w:r w:rsidRPr="00457560">
        <w:rPr>
          <w:rFonts w:ascii="Century Gothic" w:hAnsi="Century Gothic" w:cs="CenturyGothic"/>
          <w:i/>
          <w:w w:val="90"/>
          <w:sz w:val="22"/>
          <w:szCs w:val="22"/>
        </w:rPr>
        <w:t xml:space="preserve">Wie beeinflussen meine Entscheidungen Menschen nachfolgender Generationen in meiner Kommune oder in anderen Erdteilen? </w:t>
      </w:r>
    </w:p>
    <w:p w14:paraId="0E8ACB62" w14:textId="77777777" w:rsidR="00457560" w:rsidRPr="00457560" w:rsidRDefault="00B025D7" w:rsidP="00457560">
      <w:pPr>
        <w:pStyle w:val="EinfAbs"/>
        <w:numPr>
          <w:ilvl w:val="0"/>
          <w:numId w:val="3"/>
        </w:numPr>
        <w:tabs>
          <w:tab w:val="left" w:pos="709"/>
        </w:tabs>
        <w:spacing w:line="276" w:lineRule="auto"/>
        <w:rPr>
          <w:rFonts w:ascii="Century Gothic" w:hAnsi="Century Gothic" w:cs="CenturyGothic"/>
          <w:i/>
          <w:w w:val="90"/>
          <w:sz w:val="22"/>
          <w:szCs w:val="22"/>
        </w:rPr>
      </w:pPr>
      <w:r w:rsidRPr="00457560">
        <w:rPr>
          <w:rFonts w:ascii="Century Gothic" w:hAnsi="Century Gothic" w:cs="CenturyGothic"/>
          <w:i/>
          <w:w w:val="90"/>
          <w:sz w:val="22"/>
          <w:szCs w:val="22"/>
        </w:rPr>
        <w:t>Welche Auswirkungen hat es beispielsweise, wie ich konsumiere, welche Fortbewegungsmittel ich nutze oder welche und w</w:t>
      </w:r>
      <w:r w:rsidR="00457560" w:rsidRPr="00457560">
        <w:rPr>
          <w:rFonts w:ascii="Century Gothic" w:hAnsi="Century Gothic" w:cs="CenturyGothic"/>
          <w:i/>
          <w:w w:val="90"/>
          <w:sz w:val="22"/>
          <w:szCs w:val="22"/>
        </w:rPr>
        <w:t>ie viel Energie ich verbrauche?</w:t>
      </w:r>
    </w:p>
    <w:p w14:paraId="7DA92F09" w14:textId="77777777" w:rsidR="00457560" w:rsidRPr="00457560" w:rsidRDefault="00B025D7" w:rsidP="00457560">
      <w:pPr>
        <w:pStyle w:val="EinfAbs"/>
        <w:numPr>
          <w:ilvl w:val="0"/>
          <w:numId w:val="3"/>
        </w:numPr>
        <w:tabs>
          <w:tab w:val="left" w:pos="709"/>
        </w:tabs>
        <w:spacing w:line="276" w:lineRule="auto"/>
        <w:rPr>
          <w:rFonts w:ascii="Century Gothic" w:hAnsi="Century Gothic" w:cs="CenturyGothic"/>
          <w:i/>
          <w:w w:val="90"/>
          <w:sz w:val="22"/>
          <w:szCs w:val="22"/>
        </w:rPr>
      </w:pPr>
      <w:r w:rsidRPr="00457560">
        <w:rPr>
          <w:rFonts w:ascii="Century Gothic" w:hAnsi="Century Gothic" w:cs="CenturyGothic"/>
          <w:i/>
          <w:w w:val="90"/>
          <w:sz w:val="22"/>
          <w:szCs w:val="22"/>
        </w:rPr>
        <w:t xml:space="preserve">Welche globalen Mechanismen führen zu Konflikten, Terror und Flucht? </w:t>
      </w:r>
    </w:p>
    <w:p w14:paraId="5E7E7490" w14:textId="77777777" w:rsidR="00B025D7" w:rsidRPr="00457560" w:rsidRDefault="00B025D7" w:rsidP="00457560">
      <w:pPr>
        <w:pStyle w:val="EinfAbs"/>
        <w:numPr>
          <w:ilvl w:val="0"/>
          <w:numId w:val="3"/>
        </w:numPr>
        <w:tabs>
          <w:tab w:val="left" w:pos="709"/>
        </w:tabs>
        <w:spacing w:line="276" w:lineRule="auto"/>
        <w:rPr>
          <w:rFonts w:ascii="Century Gothic" w:hAnsi="Century Gothic" w:cs="CenturyGothic"/>
          <w:i/>
          <w:w w:val="90"/>
          <w:sz w:val="22"/>
          <w:szCs w:val="22"/>
        </w:rPr>
      </w:pPr>
      <w:r w:rsidRPr="00457560">
        <w:rPr>
          <w:rFonts w:ascii="Century Gothic" w:hAnsi="Century Gothic" w:cs="CenturyGothic"/>
          <w:i/>
          <w:w w:val="90"/>
          <w:sz w:val="22"/>
          <w:szCs w:val="22"/>
        </w:rPr>
        <w:t>Was können wir gegen Armut und für gerechte Handelsbeziehungen tun?</w:t>
      </w:r>
    </w:p>
    <w:p w14:paraId="344AA1BD" w14:textId="77777777" w:rsidR="00457560" w:rsidRDefault="00457560" w:rsidP="00A16191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p w14:paraId="2E2B98F1" w14:textId="429AFFAC" w:rsidR="00C2139A" w:rsidRPr="00C2139A" w:rsidRDefault="00B025D7" w:rsidP="00A16191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 xml:space="preserve">Unter dem Stichwort </w:t>
      </w:r>
      <w:r w:rsidR="005D30C1">
        <w:rPr>
          <w:rFonts w:ascii="Century Gothic" w:hAnsi="Century Gothic" w:cs="CenturyGothic"/>
          <w:w w:val="90"/>
          <w:sz w:val="22"/>
          <w:szCs w:val="22"/>
        </w:rPr>
        <w:t>„</w:t>
      </w:r>
      <w:r>
        <w:rPr>
          <w:rFonts w:ascii="Century Gothic" w:hAnsi="Century Gothic" w:cs="CenturyGothic"/>
          <w:w w:val="90"/>
          <w:sz w:val="22"/>
          <w:szCs w:val="22"/>
        </w:rPr>
        <w:t>Bildung für nachhaltige Entwicklung</w:t>
      </w:r>
      <w:r w:rsidR="005D30C1">
        <w:rPr>
          <w:rFonts w:ascii="Century Gothic" w:hAnsi="Century Gothic" w:cs="CenturyGothic"/>
          <w:w w:val="90"/>
          <w:sz w:val="22"/>
          <w:szCs w:val="22"/>
        </w:rPr>
        <w:t>“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werden diese Fragen an vielen Stellen behandelt, um </w:t>
      </w:r>
      <w:r w:rsidRPr="00C2139A">
        <w:rPr>
          <w:rFonts w:ascii="Century Gothic" w:hAnsi="Century Gothic" w:cs="CenturyGothic"/>
          <w:w w:val="90"/>
          <w:sz w:val="22"/>
          <w:szCs w:val="22"/>
        </w:rPr>
        <w:t>Menschen zu zukunftsfähigem Denken und Handeln zu befähigen</w:t>
      </w:r>
      <w:r w:rsidR="00C2139A" w:rsidRPr="00C2139A">
        <w:rPr>
          <w:rFonts w:ascii="Century Gothic" w:hAnsi="Century Gothic" w:cs="CenturyGothic"/>
          <w:w w:val="90"/>
          <w:sz w:val="22"/>
          <w:szCs w:val="22"/>
        </w:rPr>
        <w:t>. Da es neben dem Wissen um die Zusammenhänge auch um Einstellungen und Handlungsfähigkeit geht, kommen dabei ganz unterschiedliche Bildungsformen zum Einsatz.</w:t>
      </w:r>
    </w:p>
    <w:p w14:paraId="599721C0" w14:textId="77777777" w:rsidR="00413484" w:rsidRDefault="00413484" w:rsidP="00A16191">
      <w:pPr>
        <w:pStyle w:val="StandardWeb"/>
        <w:spacing w:before="0" w:beforeAutospacing="0" w:after="0" w:afterAutospacing="0" w:line="276" w:lineRule="auto"/>
        <w:rPr>
          <w:rFonts w:ascii="Century Gothic" w:hAnsi="Century Gothic" w:cs="CenturyGothic"/>
          <w:color w:val="000000"/>
          <w:w w:val="90"/>
          <w:sz w:val="22"/>
          <w:szCs w:val="22"/>
        </w:rPr>
      </w:pPr>
    </w:p>
    <w:p w14:paraId="15F6B88A" w14:textId="096544FC" w:rsidR="00457560" w:rsidRDefault="00C2139A" w:rsidP="00A16191">
      <w:pPr>
        <w:pStyle w:val="StandardWeb"/>
        <w:spacing w:before="0" w:beforeAutospacing="0" w:after="0" w:afterAutospacing="0" w:line="276" w:lineRule="auto"/>
        <w:rPr>
          <w:rFonts w:ascii="Century Gothic" w:hAnsi="Century Gothic" w:cs="CenturyGothic"/>
          <w:w w:val="90"/>
          <w:sz w:val="22"/>
          <w:szCs w:val="22"/>
        </w:rPr>
      </w:pPr>
      <w:r w:rsidRPr="00413484">
        <w:rPr>
          <w:rFonts w:ascii="Century Gothic" w:hAnsi="Century Gothic" w:cs="CenturyGothic"/>
          <w:color w:val="000000"/>
          <w:w w:val="90"/>
          <w:sz w:val="22"/>
          <w:szCs w:val="22"/>
        </w:rPr>
        <w:t xml:space="preserve">Im Landkreis Hameln-Pyrmont bietet </w:t>
      </w:r>
      <w:r w:rsidR="00457560">
        <w:rPr>
          <w:rFonts w:ascii="Century Gothic" w:hAnsi="Century Gothic" w:cs="CenturyGothic"/>
          <w:color w:val="000000"/>
          <w:w w:val="90"/>
          <w:sz w:val="22"/>
          <w:szCs w:val="22"/>
        </w:rPr>
        <w:t xml:space="preserve">beispielsweise </w:t>
      </w:r>
      <w:r w:rsidRPr="00413484">
        <w:rPr>
          <w:rFonts w:ascii="Century Gothic" w:hAnsi="Century Gothic" w:cs="CenturyGothic"/>
          <w:color w:val="000000"/>
          <w:w w:val="90"/>
          <w:sz w:val="22"/>
          <w:szCs w:val="22"/>
        </w:rPr>
        <w:t>die Klimaschutzagentur</w:t>
      </w:r>
      <w:r w:rsidR="00AA441A" w:rsidRPr="00413484">
        <w:rPr>
          <w:rFonts w:ascii="Century Gothic" w:hAnsi="Century Gothic" w:cs="CenturyGothic"/>
          <w:w w:val="90"/>
          <w:sz w:val="22"/>
          <w:szCs w:val="22"/>
        </w:rPr>
        <w:t xml:space="preserve"> Weserbergland</w:t>
      </w:r>
      <w:r w:rsidRPr="00413484">
        <w:rPr>
          <w:rFonts w:ascii="Century Gothic" w:hAnsi="Century Gothic" w:cs="CenturyGothic"/>
          <w:w w:val="90"/>
          <w:sz w:val="22"/>
          <w:szCs w:val="22"/>
        </w:rPr>
        <w:t xml:space="preserve"> Beratung, Informationen und Veranstaltungen insbesondere zu Energiesparen und Umweltschutz</w:t>
      </w:r>
      <w:r w:rsidR="005D30C1">
        <w:rPr>
          <w:rFonts w:ascii="Century Gothic" w:hAnsi="Century Gothic" w:cs="CenturyGothic"/>
          <w:w w:val="90"/>
          <w:sz w:val="22"/>
          <w:szCs w:val="22"/>
        </w:rPr>
        <w:t xml:space="preserve"> an</w:t>
      </w:r>
      <w:r w:rsidRPr="00413484">
        <w:rPr>
          <w:rFonts w:ascii="Century Gothic" w:hAnsi="Century Gothic" w:cs="CenturyGothic"/>
          <w:w w:val="90"/>
          <w:sz w:val="22"/>
          <w:szCs w:val="22"/>
        </w:rPr>
        <w:t xml:space="preserve">. </w:t>
      </w:r>
    </w:p>
    <w:p w14:paraId="35124E4A" w14:textId="77777777" w:rsidR="00457560" w:rsidRDefault="00457560" w:rsidP="00A16191">
      <w:pPr>
        <w:pStyle w:val="StandardWeb"/>
        <w:spacing w:before="0" w:beforeAutospacing="0" w:after="0" w:afterAutospacing="0"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p w14:paraId="1A5243A7" w14:textId="77777777" w:rsidR="00457560" w:rsidRPr="00457560" w:rsidRDefault="00457560" w:rsidP="00A16191">
      <w:pPr>
        <w:pStyle w:val="StandardWeb"/>
        <w:spacing w:before="0" w:beforeAutospacing="0" w:after="0" w:afterAutospacing="0" w:line="276" w:lineRule="auto"/>
        <w:rPr>
          <w:rFonts w:ascii="Century Gothic" w:hAnsi="Century Gothic" w:cs="CenturyGothic"/>
          <w:b/>
          <w:color w:val="005CA9" w:themeColor="accent1"/>
          <w:w w:val="90"/>
          <w:sz w:val="22"/>
          <w:szCs w:val="22"/>
        </w:rPr>
      </w:pPr>
      <w:r w:rsidRPr="00457560">
        <w:rPr>
          <w:rFonts w:ascii="Century Gothic" w:hAnsi="Century Gothic" w:cs="CenturyGothic"/>
          <w:b/>
          <w:color w:val="005CA9" w:themeColor="accent1"/>
          <w:w w:val="90"/>
          <w:sz w:val="22"/>
          <w:szCs w:val="22"/>
        </w:rPr>
        <w:t xml:space="preserve">Was gibt es diese Woche an besonderen Angeboten? </w:t>
      </w:r>
    </w:p>
    <w:p w14:paraId="60FA1E2E" w14:textId="77777777" w:rsidR="00457560" w:rsidRDefault="00457560" w:rsidP="00A16191">
      <w:pPr>
        <w:pStyle w:val="StandardWeb"/>
        <w:spacing w:before="0" w:beforeAutospacing="0" w:after="0" w:afterAutospacing="0"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p w14:paraId="7664B39C" w14:textId="77777777" w:rsidR="0095122D" w:rsidRDefault="00457560" w:rsidP="00A16191">
      <w:pPr>
        <w:pStyle w:val="StandardWeb"/>
        <w:numPr>
          <w:ilvl w:val="0"/>
          <w:numId w:val="5"/>
        </w:numPr>
        <w:spacing w:before="0" w:beforeAutospacing="0" w:after="0" w:afterAutospacing="0" w:line="276" w:lineRule="auto"/>
        <w:rPr>
          <w:rFonts w:ascii="Century Gothic" w:hAnsi="Century Gothic" w:cs="CenturyGothic"/>
          <w:b/>
          <w:color w:val="74A220" w:themeColor="accent3"/>
          <w:w w:val="90"/>
          <w:sz w:val="22"/>
          <w:szCs w:val="22"/>
        </w:rPr>
      </w:pPr>
      <w:r w:rsidRPr="00457560">
        <w:rPr>
          <w:rFonts w:ascii="Century Gothic" w:hAnsi="Century Gothic" w:cs="CenturyGothic"/>
          <w:b/>
          <w:color w:val="74A220" w:themeColor="accent3"/>
          <w:w w:val="90"/>
          <w:sz w:val="22"/>
          <w:szCs w:val="22"/>
        </w:rPr>
        <w:t>Umwelttage</w:t>
      </w:r>
      <w:r w:rsidR="0095122D">
        <w:rPr>
          <w:rFonts w:ascii="Century Gothic" w:hAnsi="Century Gothic" w:cs="CenturyGothic"/>
          <w:b/>
          <w:color w:val="74A220" w:themeColor="accent3"/>
          <w:w w:val="90"/>
          <w:sz w:val="22"/>
          <w:szCs w:val="22"/>
        </w:rPr>
        <w:br/>
      </w:r>
      <w:r w:rsidR="0095122D" w:rsidRPr="0095122D">
        <w:rPr>
          <w:rFonts w:ascii="Century Gothic" w:hAnsi="Century Gothic"/>
          <w:w w:val="90"/>
          <w:sz w:val="22"/>
        </w:rPr>
        <w:t xml:space="preserve">In dieser Woche hat die Klimaschutzagentur mit Kooperationspartnern und vielen Mitwirkenden erneut ein Programm für die Umwelttage zusammengestellt. Die entsprechenden Veranstaltungen liefern einen wichtigen Beitrag zur Bildung für nachhaltige Entwicklung. </w:t>
      </w:r>
      <w:r w:rsidR="0095122D" w:rsidRPr="0095122D">
        <w:rPr>
          <w:rFonts w:ascii="Century Gothic" w:hAnsi="Century Gothic"/>
          <w:w w:val="90"/>
          <w:sz w:val="22"/>
        </w:rPr>
        <w:br/>
      </w:r>
      <w:r w:rsidR="0095122D" w:rsidRPr="0095122D">
        <w:rPr>
          <w:rFonts w:ascii="Century Gothic" w:hAnsi="Century Gothic"/>
          <w:w w:val="90"/>
          <w:sz w:val="22"/>
        </w:rPr>
        <w:lastRenderedPageBreak/>
        <w:t xml:space="preserve">Spannend verspricht dabei das diesjährige Zukunftsforum zu werden, bei dem es am </w:t>
      </w:r>
      <w:r w:rsidR="0095122D">
        <w:rPr>
          <w:rFonts w:ascii="Century Gothic" w:hAnsi="Century Gothic"/>
          <w:w w:val="90"/>
          <w:sz w:val="22"/>
        </w:rPr>
        <w:t>0</w:t>
      </w:r>
      <w:r w:rsidR="0095122D" w:rsidRPr="0095122D">
        <w:rPr>
          <w:rFonts w:ascii="Century Gothic" w:hAnsi="Century Gothic"/>
          <w:w w:val="90"/>
          <w:sz w:val="22"/>
        </w:rPr>
        <w:t>9.</w:t>
      </w:r>
      <w:r w:rsidR="0095122D">
        <w:rPr>
          <w:rFonts w:ascii="Century Gothic" w:hAnsi="Century Gothic"/>
          <w:w w:val="90"/>
          <w:sz w:val="22"/>
        </w:rPr>
        <w:t>0</w:t>
      </w:r>
      <w:r w:rsidR="0095122D" w:rsidRPr="0095122D">
        <w:rPr>
          <w:rFonts w:ascii="Century Gothic" w:hAnsi="Century Gothic"/>
          <w:w w:val="90"/>
          <w:sz w:val="22"/>
        </w:rPr>
        <w:t xml:space="preserve">9. um 17:30 Uhr in einer Podiumsdiskussion um die aktuelle Wirtschaftskrise und ihre Auswirkungen auf die Klimaschutzpolitik gehen wird. </w:t>
      </w:r>
      <w:r w:rsidR="0095122D">
        <w:rPr>
          <w:rFonts w:ascii="Century Gothic" w:hAnsi="Century Gothic"/>
          <w:w w:val="90"/>
          <w:sz w:val="22"/>
        </w:rPr>
        <w:br/>
      </w:r>
    </w:p>
    <w:p w14:paraId="104B4CE7" w14:textId="52EC1D06" w:rsidR="00F60292" w:rsidRPr="00F60292" w:rsidRDefault="0095122D" w:rsidP="0095122D">
      <w:pPr>
        <w:pStyle w:val="StandardWeb"/>
        <w:numPr>
          <w:ilvl w:val="0"/>
          <w:numId w:val="5"/>
        </w:numPr>
        <w:spacing w:before="0" w:beforeAutospacing="0" w:after="0" w:afterAutospacing="0" w:line="276" w:lineRule="auto"/>
        <w:rPr>
          <w:rFonts w:ascii="Century Gothic" w:hAnsi="Century Gothic" w:cs="CenturyGothic"/>
          <w:b/>
          <w:color w:val="74A220" w:themeColor="accent3"/>
          <w:w w:val="90"/>
          <w:sz w:val="22"/>
          <w:szCs w:val="22"/>
        </w:rPr>
      </w:pPr>
      <w:r>
        <w:rPr>
          <w:rFonts w:ascii="Century Gothic" w:hAnsi="Century Gothic" w:cs="CenturyGothic"/>
          <w:b/>
          <w:color w:val="74A220" w:themeColor="accent3"/>
          <w:w w:val="90"/>
          <w:sz w:val="22"/>
          <w:szCs w:val="22"/>
        </w:rPr>
        <w:t>Faire</w:t>
      </w:r>
      <w:r w:rsidRPr="0095122D">
        <w:rPr>
          <w:rFonts w:ascii="Century Gothic" w:hAnsi="Century Gothic" w:cs="CenturyGothic"/>
          <w:b/>
          <w:color w:val="74A220" w:themeColor="accent3"/>
          <w:w w:val="90"/>
          <w:sz w:val="22"/>
          <w:szCs w:val="22"/>
        </w:rPr>
        <w:t xml:space="preserve"> Wochen</w:t>
      </w:r>
      <w:r>
        <w:rPr>
          <w:rFonts w:ascii="Century Gothic" w:hAnsi="Century Gothic" w:cs="CenturyGothic"/>
          <w:b/>
          <w:color w:val="74A220" w:themeColor="accent3"/>
          <w:w w:val="90"/>
          <w:sz w:val="22"/>
          <w:szCs w:val="22"/>
        </w:rPr>
        <w:t xml:space="preserve"> </w:t>
      </w:r>
      <w:r>
        <w:rPr>
          <w:rFonts w:ascii="Century Gothic" w:hAnsi="Century Gothic" w:cs="CenturyGothic"/>
          <w:b/>
          <w:color w:val="74A220" w:themeColor="accent3"/>
          <w:w w:val="90"/>
          <w:sz w:val="22"/>
          <w:szCs w:val="22"/>
        </w:rPr>
        <w:br/>
      </w:r>
      <w:r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 xml:space="preserve">Im Rahmen </w:t>
      </w:r>
      <w:r w:rsidRPr="0095122D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>der bundesweit stattfindenden Fairen Wochen 2020 un</w:t>
      </w:r>
      <w:r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 xml:space="preserve">ter dem Motto „fair statt mehr“ </w:t>
      </w:r>
      <w:r w:rsidR="00AA441A" w:rsidRPr="0095122D">
        <w:rPr>
          <w:rFonts w:ascii="Century Gothic" w:hAnsi="Century Gothic"/>
          <w:w w:val="90"/>
          <w:sz w:val="22"/>
        </w:rPr>
        <w:t>widmet sich in dieser Woche eine Veranstaltung</w:t>
      </w:r>
      <w:r w:rsidR="006C6A70" w:rsidRPr="0095122D">
        <w:rPr>
          <w:rFonts w:ascii="Century Gothic" w:hAnsi="Century Gothic"/>
          <w:w w:val="90"/>
          <w:sz w:val="22"/>
        </w:rPr>
        <w:t xml:space="preserve"> der </w:t>
      </w:r>
      <w:proofErr w:type="spellStart"/>
      <w:r w:rsidR="006C6A70" w:rsidRPr="0095122D">
        <w:rPr>
          <w:rFonts w:ascii="Century Gothic" w:hAnsi="Century Gothic"/>
          <w:w w:val="90"/>
          <w:sz w:val="22"/>
        </w:rPr>
        <w:t>fairtrade</w:t>
      </w:r>
      <w:proofErr w:type="spellEnd"/>
      <w:r w:rsidR="006C6A70" w:rsidRPr="0095122D">
        <w:rPr>
          <w:rFonts w:ascii="Century Gothic" w:hAnsi="Century Gothic"/>
          <w:w w:val="90"/>
          <w:sz w:val="22"/>
        </w:rPr>
        <w:t>-</w:t>
      </w:r>
      <w:r w:rsidR="00413484" w:rsidRPr="0095122D">
        <w:rPr>
          <w:rFonts w:ascii="Century Gothic" w:hAnsi="Century Gothic"/>
          <w:w w:val="90"/>
          <w:sz w:val="22"/>
        </w:rPr>
        <w:t xml:space="preserve">Steuergruppe </w:t>
      </w:r>
      <w:r w:rsidR="006C6A70" w:rsidRPr="0095122D">
        <w:rPr>
          <w:rFonts w:ascii="Century Gothic" w:hAnsi="Century Gothic"/>
          <w:w w:val="90"/>
          <w:sz w:val="22"/>
        </w:rPr>
        <w:t>der Stadt Hameln und des Medienzentrums</w:t>
      </w:r>
      <w:r w:rsidR="00AA441A" w:rsidRPr="0095122D">
        <w:rPr>
          <w:rFonts w:ascii="Century Gothic" w:hAnsi="Century Gothic"/>
          <w:w w:val="90"/>
          <w:sz w:val="22"/>
        </w:rPr>
        <w:t xml:space="preserve"> </w:t>
      </w:r>
      <w:r w:rsidRPr="0095122D">
        <w:rPr>
          <w:rFonts w:ascii="Century Gothic" w:hAnsi="Century Gothic"/>
          <w:w w:val="90"/>
          <w:sz w:val="22"/>
        </w:rPr>
        <w:t xml:space="preserve">des Landkreises Hameln-Pyrmont </w:t>
      </w:r>
      <w:r w:rsidR="006C6A70" w:rsidRPr="0095122D">
        <w:rPr>
          <w:rFonts w:ascii="Century Gothic" w:hAnsi="Century Gothic"/>
          <w:bCs/>
          <w:w w:val="90"/>
          <w:sz w:val="22"/>
        </w:rPr>
        <w:t xml:space="preserve">am </w:t>
      </w:r>
      <w:r w:rsidRPr="0095122D">
        <w:rPr>
          <w:rFonts w:ascii="Century Gothic" w:hAnsi="Century Gothic"/>
          <w:bCs/>
          <w:w w:val="90"/>
          <w:sz w:val="22"/>
        </w:rPr>
        <w:t>0</w:t>
      </w:r>
      <w:r w:rsidR="006C6A70" w:rsidRPr="0095122D">
        <w:rPr>
          <w:rFonts w:ascii="Century Gothic" w:hAnsi="Century Gothic"/>
          <w:bCs/>
          <w:w w:val="90"/>
          <w:sz w:val="22"/>
        </w:rPr>
        <w:t>9.</w:t>
      </w:r>
      <w:r w:rsidRPr="0095122D">
        <w:rPr>
          <w:rFonts w:ascii="Century Gothic" w:hAnsi="Century Gothic"/>
          <w:bCs/>
          <w:w w:val="90"/>
          <w:sz w:val="22"/>
        </w:rPr>
        <w:t>0</w:t>
      </w:r>
      <w:r w:rsidR="006C6A70" w:rsidRPr="0095122D">
        <w:rPr>
          <w:rFonts w:ascii="Century Gothic" w:hAnsi="Century Gothic"/>
          <w:bCs/>
          <w:w w:val="90"/>
          <w:sz w:val="22"/>
        </w:rPr>
        <w:t xml:space="preserve">9 2020 </w:t>
      </w:r>
      <w:r w:rsidR="00413484" w:rsidRPr="0095122D">
        <w:rPr>
          <w:rFonts w:ascii="Century Gothic" w:hAnsi="Century Gothic"/>
          <w:bCs/>
          <w:w w:val="90"/>
          <w:sz w:val="22"/>
        </w:rPr>
        <w:t>ab 14:</w:t>
      </w:r>
      <w:r w:rsidR="008C4290">
        <w:rPr>
          <w:rFonts w:ascii="Century Gothic" w:hAnsi="Century Gothic"/>
          <w:bCs/>
          <w:w w:val="90"/>
          <w:sz w:val="22"/>
        </w:rPr>
        <w:t>3</w:t>
      </w:r>
      <w:r w:rsidR="00413484" w:rsidRPr="0095122D">
        <w:rPr>
          <w:rFonts w:ascii="Century Gothic" w:hAnsi="Century Gothic"/>
          <w:bCs/>
          <w:w w:val="90"/>
          <w:sz w:val="22"/>
        </w:rPr>
        <w:t xml:space="preserve">0 Uhr </w:t>
      </w:r>
      <w:r w:rsidR="006C6A70" w:rsidRPr="0095122D">
        <w:rPr>
          <w:rFonts w:ascii="Century Gothic" w:hAnsi="Century Gothic"/>
          <w:bCs/>
          <w:w w:val="90"/>
          <w:sz w:val="22"/>
        </w:rPr>
        <w:t>in der Cafeteria der Pestalozzi-Schule Hameln</w:t>
      </w:r>
      <w:r>
        <w:rPr>
          <w:rFonts w:ascii="Century Gothic" w:hAnsi="Century Gothic"/>
          <w:bCs/>
          <w:w w:val="90"/>
          <w:sz w:val="22"/>
        </w:rPr>
        <w:t xml:space="preserve"> </w:t>
      </w:r>
      <w:r w:rsidR="008C4290">
        <w:rPr>
          <w:rFonts w:ascii="Century Gothic" w:hAnsi="Century Gothic"/>
          <w:bCs/>
          <w:w w:val="90"/>
          <w:sz w:val="22"/>
        </w:rPr>
        <w:t xml:space="preserve">(Seiteneingang in der Pestalozzistraße) </w:t>
      </w:r>
      <w:r>
        <w:rPr>
          <w:rFonts w:ascii="Century Gothic" w:hAnsi="Century Gothic"/>
          <w:bCs/>
          <w:w w:val="90"/>
          <w:sz w:val="22"/>
        </w:rPr>
        <w:t>d</w:t>
      </w:r>
      <w:r w:rsidRPr="0095122D">
        <w:rPr>
          <w:rFonts w:ascii="Century Gothic" w:hAnsi="Century Gothic"/>
          <w:bCs/>
          <w:w w:val="90"/>
          <w:sz w:val="22"/>
        </w:rPr>
        <w:t>er Frage nach fairen Handelsbeziehungen</w:t>
      </w:r>
      <w:r w:rsidR="00413484" w:rsidRPr="0095122D">
        <w:rPr>
          <w:rFonts w:ascii="Century Gothic" w:hAnsi="Century Gothic"/>
          <w:bCs/>
          <w:w w:val="90"/>
          <w:sz w:val="22"/>
        </w:rPr>
        <w:t>.</w:t>
      </w:r>
      <w:r w:rsidR="00457560" w:rsidRPr="0095122D">
        <w:rPr>
          <w:rFonts w:ascii="Century Gothic" w:hAnsi="Century Gothic"/>
          <w:bCs/>
          <w:w w:val="90"/>
          <w:sz w:val="22"/>
        </w:rPr>
        <w:t xml:space="preserve"> </w:t>
      </w:r>
    </w:p>
    <w:p w14:paraId="33D1FCAE" w14:textId="0D1429E7" w:rsidR="006C6A70" w:rsidRDefault="00F60292" w:rsidP="00F60292">
      <w:pPr>
        <w:pStyle w:val="StandardWeb"/>
        <w:spacing w:before="0" w:beforeAutospacing="0" w:after="0" w:afterAutospacing="0" w:line="276" w:lineRule="auto"/>
        <w:ind w:left="720"/>
        <w:rPr>
          <w:rFonts w:ascii="Century Gothic" w:hAnsi="Century Gothic"/>
          <w:bCs/>
          <w:w w:val="90"/>
          <w:sz w:val="22"/>
        </w:rPr>
      </w:pPr>
      <w:r w:rsidRPr="00413484">
        <w:rPr>
          <w:rFonts w:ascii="Century Gothic" w:hAnsi="Century Gothic"/>
          <w:w w:val="90"/>
          <w:sz w:val="22"/>
        </w:rPr>
        <w:t>Um Lehrkräfte und andere Bildungsanbieter zu unterstützen, Themen des fairen Handels anschaulich begreifbar zu machen</w:t>
      </w:r>
      <w:r w:rsidR="005D30C1">
        <w:rPr>
          <w:rFonts w:ascii="Century Gothic" w:hAnsi="Century Gothic"/>
          <w:w w:val="90"/>
          <w:sz w:val="22"/>
        </w:rPr>
        <w:t>,</w:t>
      </w:r>
      <w:bookmarkStart w:id="0" w:name="_GoBack"/>
      <w:bookmarkEnd w:id="0"/>
      <w:r w:rsidRPr="00413484">
        <w:rPr>
          <w:rFonts w:ascii="Century Gothic" w:hAnsi="Century Gothic"/>
          <w:w w:val="90"/>
          <w:sz w:val="22"/>
        </w:rPr>
        <w:t xml:space="preserve"> sind </w:t>
      </w:r>
      <w:r>
        <w:rPr>
          <w:rFonts w:ascii="Century Gothic" w:hAnsi="Century Gothic"/>
          <w:w w:val="90"/>
          <w:sz w:val="22"/>
        </w:rPr>
        <w:t xml:space="preserve">von der Stadt Hameln </w:t>
      </w:r>
      <w:r w:rsidRPr="00413484">
        <w:rPr>
          <w:rFonts w:ascii="Century Gothic" w:hAnsi="Century Gothic"/>
          <w:w w:val="90"/>
          <w:sz w:val="22"/>
        </w:rPr>
        <w:t xml:space="preserve">verschiedene </w:t>
      </w:r>
      <w:r w:rsidR="008C4290">
        <w:rPr>
          <w:rFonts w:ascii="Century Gothic" w:hAnsi="Century Gothic"/>
          <w:w w:val="90"/>
          <w:sz w:val="22"/>
        </w:rPr>
        <w:t xml:space="preserve">Themenkoffer </w:t>
      </w:r>
      <w:r w:rsidRPr="00413484">
        <w:rPr>
          <w:rFonts w:ascii="Century Gothic" w:hAnsi="Century Gothic"/>
          <w:w w:val="90"/>
          <w:sz w:val="22"/>
        </w:rPr>
        <w:t>angeschafft worden, die hier vor Ort über das Medienzentrum ausgeliehen werden können.</w:t>
      </w:r>
      <w:r>
        <w:rPr>
          <w:rFonts w:ascii="Century Gothic" w:hAnsi="Century Gothic"/>
          <w:w w:val="90"/>
          <w:sz w:val="22"/>
        </w:rPr>
        <w:t xml:space="preserve"> </w:t>
      </w:r>
      <w:r w:rsidR="008C4290">
        <w:rPr>
          <w:rFonts w:ascii="Century Gothic" w:hAnsi="Century Gothic"/>
          <w:w w:val="90"/>
          <w:sz w:val="22"/>
        </w:rPr>
        <w:t xml:space="preserve">Diese Materialien und </w:t>
      </w:r>
      <w:r w:rsidR="00413484" w:rsidRPr="0095122D">
        <w:rPr>
          <w:rFonts w:ascii="Century Gothic" w:hAnsi="Century Gothic"/>
          <w:w w:val="90"/>
          <w:sz w:val="22"/>
        </w:rPr>
        <w:t>Informationen</w:t>
      </w:r>
      <w:r w:rsidR="006C6A70" w:rsidRPr="0095122D">
        <w:rPr>
          <w:rFonts w:ascii="Century Gothic" w:hAnsi="Century Gothic"/>
          <w:w w:val="90"/>
          <w:sz w:val="22"/>
        </w:rPr>
        <w:t xml:space="preserve"> zu</w:t>
      </w:r>
      <w:r w:rsidR="00413484" w:rsidRPr="0095122D">
        <w:rPr>
          <w:rFonts w:ascii="Century Gothic" w:hAnsi="Century Gothic"/>
          <w:w w:val="90"/>
          <w:sz w:val="22"/>
        </w:rPr>
        <w:t xml:space="preserve"> Lebensbedingungen in anderen Ländern und zu konkreten Projekten im fairen Handel können in der Zeit von</w:t>
      </w:r>
      <w:r w:rsidR="00413484" w:rsidRPr="0095122D">
        <w:rPr>
          <w:rFonts w:ascii="Century Gothic" w:hAnsi="Century Gothic"/>
          <w:bCs/>
          <w:w w:val="90"/>
          <w:sz w:val="22"/>
        </w:rPr>
        <w:t xml:space="preserve"> 14</w:t>
      </w:r>
      <w:r w:rsidR="00457560" w:rsidRPr="0095122D">
        <w:rPr>
          <w:rFonts w:ascii="Century Gothic" w:hAnsi="Century Gothic"/>
          <w:bCs/>
          <w:w w:val="90"/>
          <w:sz w:val="22"/>
        </w:rPr>
        <w:t>:</w:t>
      </w:r>
      <w:r w:rsidR="008C4290">
        <w:rPr>
          <w:rFonts w:ascii="Century Gothic" w:hAnsi="Century Gothic"/>
          <w:bCs/>
          <w:w w:val="90"/>
          <w:sz w:val="22"/>
        </w:rPr>
        <w:t>3</w:t>
      </w:r>
      <w:r w:rsidR="00457560" w:rsidRPr="0095122D">
        <w:rPr>
          <w:rFonts w:ascii="Century Gothic" w:hAnsi="Century Gothic"/>
          <w:bCs/>
          <w:w w:val="90"/>
          <w:sz w:val="22"/>
        </w:rPr>
        <w:t xml:space="preserve">0 bis </w:t>
      </w:r>
      <w:r w:rsidR="00413484" w:rsidRPr="0095122D">
        <w:rPr>
          <w:rFonts w:ascii="Century Gothic" w:hAnsi="Century Gothic"/>
          <w:bCs/>
          <w:w w:val="90"/>
          <w:sz w:val="22"/>
        </w:rPr>
        <w:t>1</w:t>
      </w:r>
      <w:r w:rsidR="008C4290">
        <w:rPr>
          <w:rFonts w:ascii="Century Gothic" w:hAnsi="Century Gothic"/>
          <w:bCs/>
          <w:w w:val="90"/>
          <w:sz w:val="22"/>
        </w:rPr>
        <w:t>6</w:t>
      </w:r>
      <w:r w:rsidR="00413484" w:rsidRPr="0095122D">
        <w:rPr>
          <w:rFonts w:ascii="Century Gothic" w:hAnsi="Century Gothic"/>
          <w:bCs/>
          <w:w w:val="90"/>
          <w:sz w:val="22"/>
        </w:rPr>
        <w:t>.</w:t>
      </w:r>
      <w:r w:rsidR="008C4290">
        <w:rPr>
          <w:rFonts w:ascii="Century Gothic" w:hAnsi="Century Gothic"/>
          <w:bCs/>
          <w:w w:val="90"/>
          <w:sz w:val="22"/>
        </w:rPr>
        <w:t>3</w:t>
      </w:r>
      <w:r w:rsidR="00413484" w:rsidRPr="0095122D">
        <w:rPr>
          <w:rFonts w:ascii="Century Gothic" w:hAnsi="Century Gothic"/>
          <w:bCs/>
          <w:w w:val="90"/>
          <w:sz w:val="22"/>
        </w:rPr>
        <w:t>0 Uhr angesehen und ausprobiert werden.</w:t>
      </w:r>
      <w:r w:rsidR="008C4290">
        <w:rPr>
          <w:rFonts w:ascii="Century Gothic" w:hAnsi="Century Gothic"/>
          <w:bCs/>
          <w:w w:val="90"/>
          <w:sz w:val="22"/>
        </w:rPr>
        <w:t xml:space="preserve"> </w:t>
      </w:r>
    </w:p>
    <w:p w14:paraId="19D772FC" w14:textId="77777777" w:rsidR="00DB3FB3" w:rsidRDefault="00DB3FB3" w:rsidP="00F60292">
      <w:pPr>
        <w:pStyle w:val="StandardWeb"/>
        <w:spacing w:before="0" w:beforeAutospacing="0" w:after="0" w:afterAutospacing="0" w:line="276" w:lineRule="auto"/>
        <w:ind w:left="720"/>
        <w:rPr>
          <w:rFonts w:ascii="Century Gothic" w:hAnsi="Century Gothic"/>
          <w:bCs/>
          <w:w w:val="90"/>
          <w:sz w:val="22"/>
        </w:rPr>
      </w:pPr>
    </w:p>
    <w:p w14:paraId="7962E3DE" w14:textId="77777777" w:rsidR="00DB3FB3" w:rsidRDefault="00DB3FB3" w:rsidP="00710776">
      <w:pPr>
        <w:pStyle w:val="StandardWeb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rPr>
          <w:rFonts w:ascii="Century Gothic" w:hAnsi="Century Gothic" w:cs="CenturyGothic"/>
          <w:b/>
          <w:color w:val="74A220" w:themeColor="accent3"/>
          <w:w w:val="90"/>
          <w:sz w:val="22"/>
          <w:szCs w:val="22"/>
        </w:rPr>
      </w:pPr>
      <w:r w:rsidRPr="00DB3FB3">
        <w:rPr>
          <w:rFonts w:ascii="Century Gothic" w:hAnsi="Century Gothic" w:cs="CenturyGothic"/>
          <w:b/>
          <w:color w:val="74A220" w:themeColor="accent3"/>
          <w:w w:val="90"/>
          <w:sz w:val="22"/>
          <w:szCs w:val="22"/>
        </w:rPr>
        <w:t>Klimasparbuch</w:t>
      </w:r>
    </w:p>
    <w:p w14:paraId="61CCAFEF" w14:textId="77777777" w:rsidR="00DB3FB3" w:rsidRDefault="00DB3FB3" w:rsidP="00DB3FB3">
      <w:pPr>
        <w:pStyle w:val="StandardWeb"/>
        <w:spacing w:before="0" w:beforeAutospacing="0" w:after="0" w:afterAutospacing="0" w:line="276" w:lineRule="auto"/>
        <w:ind w:left="708"/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</w:pPr>
      <w:r w:rsidRPr="00DB3FB3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 xml:space="preserve">Zeigen, wie einfach es sich umweltfreundlich in der Region leben lässt, welche nachhaltigen Initiativen es gibt und wo man ökologisch und fair genießen kann, soll das erste </w:t>
      </w:r>
      <w:r w:rsidRPr="00B62A00">
        <w:rPr>
          <w:rFonts w:ascii="Century Gothic" w:hAnsi="Century Gothic" w:cs="CenturyGothic"/>
          <w:b/>
          <w:color w:val="0C0C0C" w:themeColor="accent6"/>
          <w:w w:val="90"/>
          <w:sz w:val="22"/>
          <w:szCs w:val="22"/>
        </w:rPr>
        <w:t>Klimasparbuch</w:t>
      </w:r>
      <w:r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>, finanziert von den Landkreise</w:t>
      </w:r>
      <w:r w:rsidR="00D20D7A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>n</w:t>
      </w:r>
      <w:r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 xml:space="preserve"> Hameln-Pyrmont, Holzminden und Schaumburg. Dieser kostenlose Ratgeber enthält viele </w:t>
      </w:r>
      <w:r w:rsidRPr="00DB3FB3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>Tipps für den klimafreundlichen Alltag und 51 attraktive Gutscheine von ökofairen Geschäften und für klimafreundliche Dienstleistungen vor Ort</w:t>
      </w:r>
      <w:r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>.</w:t>
      </w:r>
    </w:p>
    <w:p w14:paraId="0486606F" w14:textId="77777777" w:rsidR="00DB3FB3" w:rsidRPr="00DB3FB3" w:rsidRDefault="00DB3FB3" w:rsidP="00DB3FB3">
      <w:pPr>
        <w:pStyle w:val="StandardWeb"/>
        <w:spacing w:before="0" w:beforeAutospacing="0" w:after="0" w:afterAutospacing="0" w:line="276" w:lineRule="auto"/>
        <w:ind w:left="708"/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</w:pPr>
      <w:r w:rsidRPr="00DB3FB3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>Kostenlos zu beziehen ist das Klimasparbuch über die Kreisverwaltung</w:t>
      </w:r>
      <w:r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 xml:space="preserve"> </w:t>
      </w:r>
      <w:r w:rsidRPr="00DB3FB3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>Hameln-Pyrmont</w:t>
      </w:r>
      <w:r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 xml:space="preserve">, </w:t>
      </w:r>
      <w:r w:rsidRPr="00DB3FB3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 xml:space="preserve">Christiane Lampen, E-Mail </w:t>
      </w:r>
      <w:hyperlink r:id="rId8" w:history="1">
        <w:r w:rsidRPr="00DB3FB3">
          <w:rPr>
            <w:rFonts w:ascii="Century Gothic" w:hAnsi="Century Gothic" w:cs="CenturyGothic"/>
            <w:color w:val="0C0C0C" w:themeColor="accent6"/>
            <w:w w:val="90"/>
            <w:sz w:val="22"/>
            <w:szCs w:val="22"/>
          </w:rPr>
          <w:t>christiane.lampen@hameln-prymont.de</w:t>
        </w:r>
      </w:hyperlink>
      <w:r w:rsidRPr="00DB3FB3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>, Telefon: 05151 9039311</w:t>
      </w:r>
      <w:r w:rsidR="00C601E8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 xml:space="preserve"> </w:t>
      </w:r>
      <w:r w:rsidRPr="00DB3FB3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 xml:space="preserve">und über die Klimaschutzagentur Weserbergland, Leonie Grothues, </w:t>
      </w:r>
      <w:hyperlink r:id="rId9" w:history="1">
        <w:r w:rsidRPr="00DB3FB3">
          <w:rPr>
            <w:rFonts w:ascii="Century Gothic" w:hAnsi="Century Gothic" w:cs="CenturyGothic"/>
            <w:color w:val="0C0C0C" w:themeColor="accent6"/>
            <w:w w:val="90"/>
            <w:sz w:val="22"/>
            <w:szCs w:val="22"/>
          </w:rPr>
          <w:t>grothues@klimaschutzagentur.org</w:t>
        </w:r>
      </w:hyperlink>
      <w:r w:rsidRPr="00DB3FB3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>, Telefon: 05151 95788-33</w:t>
      </w:r>
      <w:r w:rsidR="00C601E8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>. Der Ratgeber liegt aber auch</w:t>
      </w:r>
      <w:r w:rsidR="00710776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 xml:space="preserve"> aus</w:t>
      </w:r>
      <w:r w:rsidR="00C601E8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 xml:space="preserve"> </w:t>
      </w:r>
      <w:r w:rsidR="00B62A00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>bei</w:t>
      </w:r>
      <w:r w:rsidR="00C601E8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 xml:space="preserve"> den Gemeindeverwaltungen, Touris</w:t>
      </w:r>
      <w:r w:rsidR="00710776"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  <w:t xml:space="preserve">musorganisationen und bei vielen gutscheingebenden Geschäften. </w:t>
      </w:r>
    </w:p>
    <w:p w14:paraId="322E386C" w14:textId="77777777" w:rsidR="00AA441A" w:rsidRPr="00DB3FB3" w:rsidRDefault="00AA441A" w:rsidP="00710776">
      <w:pPr>
        <w:pStyle w:val="StandardWeb"/>
        <w:spacing w:before="0" w:beforeAutospacing="0" w:after="0" w:afterAutospacing="0" w:line="276" w:lineRule="auto"/>
        <w:ind w:left="708"/>
        <w:rPr>
          <w:rFonts w:ascii="Century Gothic" w:hAnsi="Century Gothic" w:cs="CenturyGothic"/>
          <w:color w:val="0C0C0C" w:themeColor="accent6"/>
          <w:w w:val="90"/>
          <w:sz w:val="22"/>
          <w:szCs w:val="22"/>
        </w:rPr>
      </w:pPr>
    </w:p>
    <w:p w14:paraId="6FD127F9" w14:textId="77777777" w:rsidR="00D20D7A" w:rsidRPr="00D20D7A" w:rsidRDefault="00D20D7A" w:rsidP="00710776">
      <w:pPr>
        <w:pStyle w:val="StandardWeb"/>
        <w:spacing w:before="0" w:beforeAutospacing="0" w:after="0" w:afterAutospacing="0" w:line="276" w:lineRule="auto"/>
        <w:rPr>
          <w:rFonts w:ascii="Century Gothic" w:hAnsi="Century Gothic" w:cs="CenturyGothic"/>
          <w:b/>
          <w:color w:val="0C0C0C" w:themeColor="accent6"/>
          <w:w w:val="90"/>
          <w:sz w:val="22"/>
          <w:szCs w:val="22"/>
        </w:rPr>
      </w:pPr>
    </w:p>
    <w:p w14:paraId="45F77584" w14:textId="77777777" w:rsidR="00874FE1" w:rsidRPr="00D20D7A" w:rsidRDefault="00874FE1" w:rsidP="00710776">
      <w:pPr>
        <w:pStyle w:val="StandardWeb"/>
        <w:spacing w:before="0" w:beforeAutospacing="0" w:after="0" w:afterAutospacing="0" w:line="276" w:lineRule="auto"/>
        <w:rPr>
          <w:rFonts w:ascii="Century Gothic" w:hAnsi="Century Gothic" w:cs="CenturyGothic"/>
          <w:b/>
          <w:color w:val="0C0C0C" w:themeColor="accent6"/>
          <w:w w:val="90"/>
          <w:sz w:val="22"/>
          <w:szCs w:val="22"/>
        </w:rPr>
      </w:pPr>
      <w:r w:rsidRPr="00D20D7A">
        <w:rPr>
          <w:rFonts w:ascii="Century Gothic" w:hAnsi="Century Gothic" w:cs="CenturyGothic"/>
          <w:b/>
          <w:color w:val="0C0C0C" w:themeColor="accent6"/>
          <w:w w:val="90"/>
          <w:sz w:val="22"/>
          <w:szCs w:val="22"/>
        </w:rPr>
        <w:t>Weitere Informationen:</w:t>
      </w:r>
    </w:p>
    <w:p w14:paraId="41641EBF" w14:textId="77777777" w:rsidR="00874FE1" w:rsidRPr="00D20D7A" w:rsidRDefault="00874FE1" w:rsidP="00710776">
      <w:pPr>
        <w:pStyle w:val="StandardWeb"/>
        <w:spacing w:before="0" w:beforeAutospacing="0" w:after="0" w:afterAutospacing="0" w:line="276" w:lineRule="auto"/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</w:pPr>
      <w:r w:rsidRPr="00D20D7A"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  <w:t>Sandra Lummitsch</w:t>
      </w:r>
    </w:p>
    <w:p w14:paraId="38FC5E67" w14:textId="77777777" w:rsidR="00874FE1" w:rsidRPr="00D20D7A" w:rsidRDefault="00874FE1" w:rsidP="00710776">
      <w:pPr>
        <w:pStyle w:val="StandardWeb"/>
        <w:spacing w:before="0" w:beforeAutospacing="0" w:after="0" w:afterAutospacing="0" w:line="276" w:lineRule="auto"/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</w:pPr>
      <w:r w:rsidRPr="00D20D7A"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  <w:t>Pressesprecherin</w:t>
      </w:r>
    </w:p>
    <w:p w14:paraId="44BE672A" w14:textId="77777777" w:rsidR="00874FE1" w:rsidRPr="00D20D7A" w:rsidRDefault="00874FE1" w:rsidP="00710776">
      <w:pPr>
        <w:pStyle w:val="StandardWeb"/>
        <w:spacing w:before="0" w:beforeAutospacing="0" w:after="0" w:afterAutospacing="0" w:line="276" w:lineRule="auto"/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</w:pPr>
      <w:r w:rsidRPr="00D20D7A"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  <w:t>Landkreis Hameln-Pyrmont</w:t>
      </w:r>
    </w:p>
    <w:p w14:paraId="5788969D" w14:textId="77777777" w:rsidR="00874FE1" w:rsidRPr="00D20D7A" w:rsidRDefault="00874FE1" w:rsidP="00710776">
      <w:pPr>
        <w:pStyle w:val="StandardWeb"/>
        <w:spacing w:before="0" w:beforeAutospacing="0" w:after="0" w:afterAutospacing="0" w:line="276" w:lineRule="auto"/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</w:pPr>
      <w:proofErr w:type="spellStart"/>
      <w:r w:rsidRPr="00D20D7A"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  <w:t>fon</w:t>
      </w:r>
      <w:proofErr w:type="spellEnd"/>
      <w:r w:rsidRPr="00D20D7A"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  <w:t>: 05151</w:t>
      </w:r>
      <w:r w:rsidR="0095122D" w:rsidRPr="00D20D7A"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  <w:t xml:space="preserve"> </w:t>
      </w:r>
      <w:r w:rsidRPr="00D20D7A"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  <w:t>/</w:t>
      </w:r>
      <w:r w:rsidR="0095122D" w:rsidRPr="00D20D7A"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  <w:t xml:space="preserve"> 903-</w:t>
      </w:r>
      <w:r w:rsidRPr="00D20D7A"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  <w:t>9900</w:t>
      </w:r>
    </w:p>
    <w:p w14:paraId="2E06F581" w14:textId="77777777" w:rsidR="009F798B" w:rsidRPr="00D20D7A" w:rsidRDefault="00874FE1" w:rsidP="00710776">
      <w:pPr>
        <w:pStyle w:val="StandardWeb"/>
        <w:spacing w:before="0" w:beforeAutospacing="0" w:after="0" w:afterAutospacing="0" w:line="276" w:lineRule="auto"/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</w:pPr>
      <w:proofErr w:type="spellStart"/>
      <w:r w:rsidRPr="00D20D7A"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  <w:t>e-mail</w:t>
      </w:r>
      <w:proofErr w:type="spellEnd"/>
      <w:r w:rsidRPr="00D20D7A"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  <w:t xml:space="preserve">: </w:t>
      </w:r>
      <w:hyperlink r:id="rId10" w:history="1">
        <w:r w:rsidRPr="00D20D7A">
          <w:rPr>
            <w:rFonts w:ascii="Century Gothic" w:hAnsi="Century Gothic"/>
            <w:color w:val="0C0C0C" w:themeColor="accent6"/>
            <w:w w:val="90"/>
            <w:sz w:val="18"/>
            <w:szCs w:val="18"/>
          </w:rPr>
          <w:t>sandra.lummitsch@hameln-pyrmont.de</w:t>
        </w:r>
      </w:hyperlink>
      <w:r w:rsidRPr="00D20D7A">
        <w:rPr>
          <w:rFonts w:ascii="Century Gothic" w:hAnsi="Century Gothic" w:cs="CenturyGothic"/>
          <w:color w:val="0C0C0C" w:themeColor="accent6"/>
          <w:w w:val="90"/>
          <w:sz w:val="18"/>
          <w:szCs w:val="18"/>
        </w:rPr>
        <w:t xml:space="preserve"> </w:t>
      </w:r>
    </w:p>
    <w:sectPr w:rsidR="009F798B" w:rsidRPr="00D20D7A" w:rsidSect="00DB3FB3">
      <w:headerReference w:type="default" r:id="rId11"/>
      <w:pgSz w:w="11900" w:h="16840"/>
      <w:pgMar w:top="2268" w:right="169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31EE7" w14:textId="77777777" w:rsidR="00F41EEE" w:rsidRDefault="00F41EEE" w:rsidP="00CC56EE">
      <w:r>
        <w:separator/>
      </w:r>
    </w:p>
  </w:endnote>
  <w:endnote w:type="continuationSeparator" w:id="0">
    <w:p w14:paraId="4EE988E1" w14:textId="77777777" w:rsidR="00F41EEE" w:rsidRDefault="00F41EEE" w:rsidP="00CC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296A4" w14:textId="77777777" w:rsidR="00F41EEE" w:rsidRDefault="00F41EEE" w:rsidP="00CC56EE">
      <w:r>
        <w:separator/>
      </w:r>
    </w:p>
  </w:footnote>
  <w:footnote w:type="continuationSeparator" w:id="0">
    <w:p w14:paraId="7A296B33" w14:textId="77777777" w:rsidR="00F41EEE" w:rsidRDefault="00F41EEE" w:rsidP="00CC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715" w14:textId="77777777" w:rsidR="00E3177D" w:rsidRDefault="009432C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63FF2E" wp14:editId="12415710">
              <wp:simplePos x="0" y="0"/>
              <wp:positionH relativeFrom="column">
                <wp:posOffset>-205105</wp:posOffset>
              </wp:positionH>
              <wp:positionV relativeFrom="paragraph">
                <wp:posOffset>9474835</wp:posOffset>
              </wp:positionV>
              <wp:extent cx="5981700" cy="409575"/>
              <wp:effectExtent l="4445" t="0" r="0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CD7DF" id="Rectangle 2" o:spid="_x0000_s1026" style="position:absolute;margin-left:-16.15pt;margin-top:746.05pt;width:471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PQewIAAPsE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FB5C1FF" wp14:editId="2AE054E4">
          <wp:simplePos x="0" y="0"/>
          <wp:positionH relativeFrom="column">
            <wp:posOffset>-908050</wp:posOffset>
          </wp:positionH>
          <wp:positionV relativeFrom="paragraph">
            <wp:posOffset>-450215</wp:posOffset>
          </wp:positionV>
          <wp:extent cx="7566660" cy="10704195"/>
          <wp:effectExtent l="0" t="0" r="0" b="190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307"/>
    <w:multiLevelType w:val="hybridMultilevel"/>
    <w:tmpl w:val="4776C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DD2"/>
    <w:multiLevelType w:val="hybridMultilevel"/>
    <w:tmpl w:val="C10ED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2887"/>
    <w:multiLevelType w:val="hybridMultilevel"/>
    <w:tmpl w:val="0F743B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15237"/>
    <w:multiLevelType w:val="hybridMultilevel"/>
    <w:tmpl w:val="C012F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1101"/>
    <w:multiLevelType w:val="hybridMultilevel"/>
    <w:tmpl w:val="198C6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258DB"/>
    <w:multiLevelType w:val="hybridMultilevel"/>
    <w:tmpl w:val="99EC9C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7A5D45"/>
    <w:multiLevelType w:val="hybridMultilevel"/>
    <w:tmpl w:val="FA868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5B84"/>
    <w:multiLevelType w:val="hybridMultilevel"/>
    <w:tmpl w:val="515A5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41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E1"/>
    <w:rsid w:val="00001293"/>
    <w:rsid w:val="0000734F"/>
    <w:rsid w:val="00007F64"/>
    <w:rsid w:val="00010A8C"/>
    <w:rsid w:val="00017305"/>
    <w:rsid w:val="00026307"/>
    <w:rsid w:val="0003180E"/>
    <w:rsid w:val="00033310"/>
    <w:rsid w:val="00035C8D"/>
    <w:rsid w:val="0004242E"/>
    <w:rsid w:val="00043AE8"/>
    <w:rsid w:val="000471BD"/>
    <w:rsid w:val="000504CA"/>
    <w:rsid w:val="0005407B"/>
    <w:rsid w:val="00060C26"/>
    <w:rsid w:val="00072A74"/>
    <w:rsid w:val="00072A85"/>
    <w:rsid w:val="000A2115"/>
    <w:rsid w:val="000C3CC7"/>
    <w:rsid w:val="000C7159"/>
    <w:rsid w:val="000C7627"/>
    <w:rsid w:val="000D33FA"/>
    <w:rsid w:val="000E5B66"/>
    <w:rsid w:val="000E6962"/>
    <w:rsid w:val="000F292B"/>
    <w:rsid w:val="000F3712"/>
    <w:rsid w:val="000F72AA"/>
    <w:rsid w:val="001002F8"/>
    <w:rsid w:val="00100814"/>
    <w:rsid w:val="00110046"/>
    <w:rsid w:val="00111DCF"/>
    <w:rsid w:val="00113778"/>
    <w:rsid w:val="001170A2"/>
    <w:rsid w:val="00123D4B"/>
    <w:rsid w:val="0013127E"/>
    <w:rsid w:val="00136DCB"/>
    <w:rsid w:val="001370B6"/>
    <w:rsid w:val="00137EEC"/>
    <w:rsid w:val="00140B31"/>
    <w:rsid w:val="00144FC2"/>
    <w:rsid w:val="001474FB"/>
    <w:rsid w:val="00151703"/>
    <w:rsid w:val="00162994"/>
    <w:rsid w:val="00164AFB"/>
    <w:rsid w:val="001713F2"/>
    <w:rsid w:val="00172E1D"/>
    <w:rsid w:val="00177679"/>
    <w:rsid w:val="00184D53"/>
    <w:rsid w:val="0019127F"/>
    <w:rsid w:val="00191473"/>
    <w:rsid w:val="00195FBE"/>
    <w:rsid w:val="001A68FC"/>
    <w:rsid w:val="001B1D58"/>
    <w:rsid w:val="001B445E"/>
    <w:rsid w:val="001B5E04"/>
    <w:rsid w:val="001C03AA"/>
    <w:rsid w:val="001C079F"/>
    <w:rsid w:val="001C32C4"/>
    <w:rsid w:val="001C3EC2"/>
    <w:rsid w:val="001C756D"/>
    <w:rsid w:val="001D4F87"/>
    <w:rsid w:val="001D570D"/>
    <w:rsid w:val="001E13FC"/>
    <w:rsid w:val="001E2F5B"/>
    <w:rsid w:val="001E5159"/>
    <w:rsid w:val="001E5D3B"/>
    <w:rsid w:val="001E61A9"/>
    <w:rsid w:val="0020755E"/>
    <w:rsid w:val="002148B9"/>
    <w:rsid w:val="002152E2"/>
    <w:rsid w:val="00222C56"/>
    <w:rsid w:val="00225E61"/>
    <w:rsid w:val="002266DA"/>
    <w:rsid w:val="002355BA"/>
    <w:rsid w:val="002418D8"/>
    <w:rsid w:val="00243854"/>
    <w:rsid w:val="0024552D"/>
    <w:rsid w:val="0025223E"/>
    <w:rsid w:val="00255FF0"/>
    <w:rsid w:val="002614EC"/>
    <w:rsid w:val="00265F82"/>
    <w:rsid w:val="00266A94"/>
    <w:rsid w:val="00266AA6"/>
    <w:rsid w:val="00270648"/>
    <w:rsid w:val="00277056"/>
    <w:rsid w:val="00286920"/>
    <w:rsid w:val="00296384"/>
    <w:rsid w:val="002A014F"/>
    <w:rsid w:val="002A051B"/>
    <w:rsid w:val="002A6167"/>
    <w:rsid w:val="002A7DD9"/>
    <w:rsid w:val="002B0240"/>
    <w:rsid w:val="002B1D26"/>
    <w:rsid w:val="002B5E83"/>
    <w:rsid w:val="002C2657"/>
    <w:rsid w:val="002D41AA"/>
    <w:rsid w:val="002D5DE3"/>
    <w:rsid w:val="002E108D"/>
    <w:rsid w:val="002E2B6B"/>
    <w:rsid w:val="002E418D"/>
    <w:rsid w:val="002E59B8"/>
    <w:rsid w:val="002E6DEB"/>
    <w:rsid w:val="002F2B88"/>
    <w:rsid w:val="002F3CEF"/>
    <w:rsid w:val="002F40AB"/>
    <w:rsid w:val="0030105B"/>
    <w:rsid w:val="00310F55"/>
    <w:rsid w:val="00311E46"/>
    <w:rsid w:val="00316B2D"/>
    <w:rsid w:val="0032311C"/>
    <w:rsid w:val="00331758"/>
    <w:rsid w:val="00331DCA"/>
    <w:rsid w:val="003349F9"/>
    <w:rsid w:val="00344960"/>
    <w:rsid w:val="00350775"/>
    <w:rsid w:val="00350BCD"/>
    <w:rsid w:val="00353870"/>
    <w:rsid w:val="0036108C"/>
    <w:rsid w:val="00363F32"/>
    <w:rsid w:val="003725B1"/>
    <w:rsid w:val="00374A1D"/>
    <w:rsid w:val="00374BAB"/>
    <w:rsid w:val="00374F11"/>
    <w:rsid w:val="00376416"/>
    <w:rsid w:val="00376EE9"/>
    <w:rsid w:val="003822C2"/>
    <w:rsid w:val="003867C4"/>
    <w:rsid w:val="00386ACE"/>
    <w:rsid w:val="0038796B"/>
    <w:rsid w:val="00392C1B"/>
    <w:rsid w:val="003A4632"/>
    <w:rsid w:val="003C20D7"/>
    <w:rsid w:val="003F5939"/>
    <w:rsid w:val="003F5FC7"/>
    <w:rsid w:val="00405431"/>
    <w:rsid w:val="004106B7"/>
    <w:rsid w:val="0041204B"/>
    <w:rsid w:val="00413484"/>
    <w:rsid w:val="0041391E"/>
    <w:rsid w:val="0041415E"/>
    <w:rsid w:val="0042547A"/>
    <w:rsid w:val="004362C7"/>
    <w:rsid w:val="00442C39"/>
    <w:rsid w:val="004450D8"/>
    <w:rsid w:val="004533C6"/>
    <w:rsid w:val="00453944"/>
    <w:rsid w:val="00457560"/>
    <w:rsid w:val="00466981"/>
    <w:rsid w:val="00476C91"/>
    <w:rsid w:val="00490B47"/>
    <w:rsid w:val="00492BAA"/>
    <w:rsid w:val="0049582D"/>
    <w:rsid w:val="00497BC9"/>
    <w:rsid w:val="00497FD4"/>
    <w:rsid w:val="004A0791"/>
    <w:rsid w:val="004A5705"/>
    <w:rsid w:val="004A6782"/>
    <w:rsid w:val="004B2E74"/>
    <w:rsid w:val="004B731C"/>
    <w:rsid w:val="004E30BE"/>
    <w:rsid w:val="00502967"/>
    <w:rsid w:val="005119CE"/>
    <w:rsid w:val="00551239"/>
    <w:rsid w:val="00551638"/>
    <w:rsid w:val="005679DB"/>
    <w:rsid w:val="00571A25"/>
    <w:rsid w:val="00576123"/>
    <w:rsid w:val="00577F32"/>
    <w:rsid w:val="0058477B"/>
    <w:rsid w:val="00587C08"/>
    <w:rsid w:val="00591ADC"/>
    <w:rsid w:val="005A5F40"/>
    <w:rsid w:val="005A7645"/>
    <w:rsid w:val="005B0B75"/>
    <w:rsid w:val="005C5814"/>
    <w:rsid w:val="005C777F"/>
    <w:rsid w:val="005D1039"/>
    <w:rsid w:val="005D30C1"/>
    <w:rsid w:val="005E619D"/>
    <w:rsid w:val="005F40FF"/>
    <w:rsid w:val="00600256"/>
    <w:rsid w:val="006005BC"/>
    <w:rsid w:val="00603582"/>
    <w:rsid w:val="00605367"/>
    <w:rsid w:val="00610FA2"/>
    <w:rsid w:val="006112E1"/>
    <w:rsid w:val="0061188E"/>
    <w:rsid w:val="00624B84"/>
    <w:rsid w:val="006265BD"/>
    <w:rsid w:val="00632511"/>
    <w:rsid w:val="0063758A"/>
    <w:rsid w:val="006428FE"/>
    <w:rsid w:val="0065261D"/>
    <w:rsid w:val="006552C0"/>
    <w:rsid w:val="00664D12"/>
    <w:rsid w:val="00665882"/>
    <w:rsid w:val="00671667"/>
    <w:rsid w:val="006720F0"/>
    <w:rsid w:val="00672FF9"/>
    <w:rsid w:val="00686391"/>
    <w:rsid w:val="006870B9"/>
    <w:rsid w:val="00687643"/>
    <w:rsid w:val="00693EEB"/>
    <w:rsid w:val="006A3B4D"/>
    <w:rsid w:val="006B01C7"/>
    <w:rsid w:val="006B0EA8"/>
    <w:rsid w:val="006B2464"/>
    <w:rsid w:val="006B29B5"/>
    <w:rsid w:val="006C27D9"/>
    <w:rsid w:val="006C6A70"/>
    <w:rsid w:val="006E3D43"/>
    <w:rsid w:val="006F2715"/>
    <w:rsid w:val="006F42F0"/>
    <w:rsid w:val="006F7062"/>
    <w:rsid w:val="00700964"/>
    <w:rsid w:val="00701E36"/>
    <w:rsid w:val="00704013"/>
    <w:rsid w:val="007047D5"/>
    <w:rsid w:val="007060BC"/>
    <w:rsid w:val="00710776"/>
    <w:rsid w:val="00712E0C"/>
    <w:rsid w:val="0071457F"/>
    <w:rsid w:val="00722CBC"/>
    <w:rsid w:val="00724DB5"/>
    <w:rsid w:val="0073245C"/>
    <w:rsid w:val="00736E2A"/>
    <w:rsid w:val="007409E4"/>
    <w:rsid w:val="00742B03"/>
    <w:rsid w:val="00744208"/>
    <w:rsid w:val="00750334"/>
    <w:rsid w:val="0075466F"/>
    <w:rsid w:val="00754D60"/>
    <w:rsid w:val="00756C95"/>
    <w:rsid w:val="00756FFE"/>
    <w:rsid w:val="00763D85"/>
    <w:rsid w:val="00780078"/>
    <w:rsid w:val="00780A1D"/>
    <w:rsid w:val="00782554"/>
    <w:rsid w:val="00787A96"/>
    <w:rsid w:val="007972DF"/>
    <w:rsid w:val="007A5975"/>
    <w:rsid w:val="007B5B17"/>
    <w:rsid w:val="007C09CB"/>
    <w:rsid w:val="007D11FD"/>
    <w:rsid w:val="007D4E49"/>
    <w:rsid w:val="007E07E6"/>
    <w:rsid w:val="007E2942"/>
    <w:rsid w:val="007E2DA3"/>
    <w:rsid w:val="007E78F8"/>
    <w:rsid w:val="007F38F8"/>
    <w:rsid w:val="007F393A"/>
    <w:rsid w:val="007F4F21"/>
    <w:rsid w:val="007F6100"/>
    <w:rsid w:val="008133BE"/>
    <w:rsid w:val="00822CBD"/>
    <w:rsid w:val="00825293"/>
    <w:rsid w:val="008257F3"/>
    <w:rsid w:val="00831808"/>
    <w:rsid w:val="00836F1D"/>
    <w:rsid w:val="00843297"/>
    <w:rsid w:val="008447D2"/>
    <w:rsid w:val="00844A69"/>
    <w:rsid w:val="00846837"/>
    <w:rsid w:val="008471C0"/>
    <w:rsid w:val="00850286"/>
    <w:rsid w:val="00852375"/>
    <w:rsid w:val="00866026"/>
    <w:rsid w:val="0087093A"/>
    <w:rsid w:val="00872B8C"/>
    <w:rsid w:val="00874FE1"/>
    <w:rsid w:val="00876DA6"/>
    <w:rsid w:val="008830B6"/>
    <w:rsid w:val="00884FE7"/>
    <w:rsid w:val="00885814"/>
    <w:rsid w:val="0088785F"/>
    <w:rsid w:val="00897679"/>
    <w:rsid w:val="008A1E1C"/>
    <w:rsid w:val="008B2DC7"/>
    <w:rsid w:val="008C3899"/>
    <w:rsid w:val="008C4290"/>
    <w:rsid w:val="008C5F75"/>
    <w:rsid w:val="008D2E13"/>
    <w:rsid w:val="008D554E"/>
    <w:rsid w:val="008D68E4"/>
    <w:rsid w:val="008D7C3B"/>
    <w:rsid w:val="008F1AD0"/>
    <w:rsid w:val="00904B6E"/>
    <w:rsid w:val="0090727F"/>
    <w:rsid w:val="00912CC8"/>
    <w:rsid w:val="00916110"/>
    <w:rsid w:val="009432CE"/>
    <w:rsid w:val="0095122D"/>
    <w:rsid w:val="0095319D"/>
    <w:rsid w:val="00955436"/>
    <w:rsid w:val="00957D79"/>
    <w:rsid w:val="00963289"/>
    <w:rsid w:val="00971BD8"/>
    <w:rsid w:val="0097332C"/>
    <w:rsid w:val="00987977"/>
    <w:rsid w:val="009976AB"/>
    <w:rsid w:val="009A4D6D"/>
    <w:rsid w:val="009B2CBB"/>
    <w:rsid w:val="009C5560"/>
    <w:rsid w:val="009D0DC5"/>
    <w:rsid w:val="009D471A"/>
    <w:rsid w:val="009E0772"/>
    <w:rsid w:val="009F0B09"/>
    <w:rsid w:val="009F798B"/>
    <w:rsid w:val="00A1038F"/>
    <w:rsid w:val="00A154DC"/>
    <w:rsid w:val="00A16191"/>
    <w:rsid w:val="00A33567"/>
    <w:rsid w:val="00A3728F"/>
    <w:rsid w:val="00A3752D"/>
    <w:rsid w:val="00A506C9"/>
    <w:rsid w:val="00A52F85"/>
    <w:rsid w:val="00A637AF"/>
    <w:rsid w:val="00A640CB"/>
    <w:rsid w:val="00A6752F"/>
    <w:rsid w:val="00A70680"/>
    <w:rsid w:val="00A746A0"/>
    <w:rsid w:val="00A860DA"/>
    <w:rsid w:val="00AA441A"/>
    <w:rsid w:val="00AA48D7"/>
    <w:rsid w:val="00AA5E83"/>
    <w:rsid w:val="00AB37E1"/>
    <w:rsid w:val="00AB3ADB"/>
    <w:rsid w:val="00AB610F"/>
    <w:rsid w:val="00AC1FDD"/>
    <w:rsid w:val="00AD76BC"/>
    <w:rsid w:val="00AE0D50"/>
    <w:rsid w:val="00AE4E11"/>
    <w:rsid w:val="00AF3821"/>
    <w:rsid w:val="00B01563"/>
    <w:rsid w:val="00B025D7"/>
    <w:rsid w:val="00B05059"/>
    <w:rsid w:val="00B139C3"/>
    <w:rsid w:val="00B1461C"/>
    <w:rsid w:val="00B14AD5"/>
    <w:rsid w:val="00B16C2B"/>
    <w:rsid w:val="00B179F4"/>
    <w:rsid w:val="00B26D31"/>
    <w:rsid w:val="00B27848"/>
    <w:rsid w:val="00B4110D"/>
    <w:rsid w:val="00B45435"/>
    <w:rsid w:val="00B52720"/>
    <w:rsid w:val="00B621A8"/>
    <w:rsid w:val="00B621ED"/>
    <w:rsid w:val="00B62A00"/>
    <w:rsid w:val="00B64A90"/>
    <w:rsid w:val="00BA1221"/>
    <w:rsid w:val="00BB750A"/>
    <w:rsid w:val="00BB7D9F"/>
    <w:rsid w:val="00BC24F3"/>
    <w:rsid w:val="00BC77E4"/>
    <w:rsid w:val="00BD537F"/>
    <w:rsid w:val="00BE1F00"/>
    <w:rsid w:val="00BF095E"/>
    <w:rsid w:val="00BF318F"/>
    <w:rsid w:val="00BF4672"/>
    <w:rsid w:val="00C042C3"/>
    <w:rsid w:val="00C2139A"/>
    <w:rsid w:val="00C21740"/>
    <w:rsid w:val="00C22E63"/>
    <w:rsid w:val="00C23E00"/>
    <w:rsid w:val="00C2590B"/>
    <w:rsid w:val="00C3013F"/>
    <w:rsid w:val="00C31C5C"/>
    <w:rsid w:val="00C40602"/>
    <w:rsid w:val="00C440A9"/>
    <w:rsid w:val="00C46646"/>
    <w:rsid w:val="00C601E8"/>
    <w:rsid w:val="00C63D86"/>
    <w:rsid w:val="00C65817"/>
    <w:rsid w:val="00C74342"/>
    <w:rsid w:val="00C74794"/>
    <w:rsid w:val="00C75167"/>
    <w:rsid w:val="00C7590C"/>
    <w:rsid w:val="00C75D77"/>
    <w:rsid w:val="00C8642E"/>
    <w:rsid w:val="00C90D0A"/>
    <w:rsid w:val="00C914F9"/>
    <w:rsid w:val="00C9735C"/>
    <w:rsid w:val="00CA2EB3"/>
    <w:rsid w:val="00CB049F"/>
    <w:rsid w:val="00CB4268"/>
    <w:rsid w:val="00CC29AB"/>
    <w:rsid w:val="00CC2AC9"/>
    <w:rsid w:val="00CC56EE"/>
    <w:rsid w:val="00CD38F4"/>
    <w:rsid w:val="00CD4315"/>
    <w:rsid w:val="00CE0A38"/>
    <w:rsid w:val="00CE1262"/>
    <w:rsid w:val="00CE52A7"/>
    <w:rsid w:val="00CF0FD5"/>
    <w:rsid w:val="00D01343"/>
    <w:rsid w:val="00D14C56"/>
    <w:rsid w:val="00D20D7A"/>
    <w:rsid w:val="00D454B1"/>
    <w:rsid w:val="00D553BD"/>
    <w:rsid w:val="00D57C47"/>
    <w:rsid w:val="00D6466C"/>
    <w:rsid w:val="00D73B3D"/>
    <w:rsid w:val="00D75E4C"/>
    <w:rsid w:val="00D862E1"/>
    <w:rsid w:val="00D87120"/>
    <w:rsid w:val="00D8718A"/>
    <w:rsid w:val="00D92120"/>
    <w:rsid w:val="00D9346D"/>
    <w:rsid w:val="00DA68F7"/>
    <w:rsid w:val="00DB3FB3"/>
    <w:rsid w:val="00DB47A7"/>
    <w:rsid w:val="00DC0775"/>
    <w:rsid w:val="00DC713B"/>
    <w:rsid w:val="00DD0FFF"/>
    <w:rsid w:val="00DE43B6"/>
    <w:rsid w:val="00DF064E"/>
    <w:rsid w:val="00DF0DBF"/>
    <w:rsid w:val="00DF278A"/>
    <w:rsid w:val="00E1300F"/>
    <w:rsid w:val="00E3177D"/>
    <w:rsid w:val="00E42751"/>
    <w:rsid w:val="00E457D5"/>
    <w:rsid w:val="00E56E61"/>
    <w:rsid w:val="00E63AB4"/>
    <w:rsid w:val="00E6491C"/>
    <w:rsid w:val="00E70B12"/>
    <w:rsid w:val="00E725A7"/>
    <w:rsid w:val="00E82C8C"/>
    <w:rsid w:val="00E95701"/>
    <w:rsid w:val="00E97AC8"/>
    <w:rsid w:val="00E97EE6"/>
    <w:rsid w:val="00EA0666"/>
    <w:rsid w:val="00EC37DD"/>
    <w:rsid w:val="00ED0D0C"/>
    <w:rsid w:val="00ED13E2"/>
    <w:rsid w:val="00ED4D9B"/>
    <w:rsid w:val="00EF6464"/>
    <w:rsid w:val="00F10346"/>
    <w:rsid w:val="00F1139E"/>
    <w:rsid w:val="00F12F76"/>
    <w:rsid w:val="00F12F9D"/>
    <w:rsid w:val="00F23752"/>
    <w:rsid w:val="00F25E25"/>
    <w:rsid w:val="00F34F3C"/>
    <w:rsid w:val="00F37E0A"/>
    <w:rsid w:val="00F41EEE"/>
    <w:rsid w:val="00F42348"/>
    <w:rsid w:val="00F52062"/>
    <w:rsid w:val="00F54E7A"/>
    <w:rsid w:val="00F5505B"/>
    <w:rsid w:val="00F5664C"/>
    <w:rsid w:val="00F60292"/>
    <w:rsid w:val="00F62153"/>
    <w:rsid w:val="00F73F13"/>
    <w:rsid w:val="00F81EA2"/>
    <w:rsid w:val="00F83357"/>
    <w:rsid w:val="00F8376A"/>
    <w:rsid w:val="00F853EE"/>
    <w:rsid w:val="00F85B63"/>
    <w:rsid w:val="00F8634B"/>
    <w:rsid w:val="00F93301"/>
    <w:rsid w:val="00F94FEA"/>
    <w:rsid w:val="00F95C41"/>
    <w:rsid w:val="00FB13C8"/>
    <w:rsid w:val="00FB28EF"/>
    <w:rsid w:val="00FC029E"/>
    <w:rsid w:val="00FC067F"/>
    <w:rsid w:val="00FC5769"/>
    <w:rsid w:val="00FC73C0"/>
    <w:rsid w:val="00FD46AD"/>
    <w:rsid w:val="00FD75F1"/>
    <w:rsid w:val="00FE30DD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621C605"/>
  <w14:defaultImageDpi w14:val="300"/>
  <w15:docId w15:val="{7E9089AF-6FB0-4591-8E54-5276C39B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FE1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40543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05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5CA9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0A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F40AB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B64A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CC5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56EE"/>
  </w:style>
  <w:style w:type="paragraph" w:styleId="Fuzeile">
    <w:name w:val="footer"/>
    <w:basedOn w:val="Standard"/>
    <w:link w:val="FuzeileZchn"/>
    <w:uiPriority w:val="99"/>
    <w:unhideWhenUsed/>
    <w:rsid w:val="00CC5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56EE"/>
  </w:style>
  <w:style w:type="character" w:styleId="Hyperlink">
    <w:name w:val="Hyperlink"/>
    <w:uiPriority w:val="99"/>
    <w:unhideWhenUsed/>
    <w:rsid w:val="00874FE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0E5B66"/>
    <w:rPr>
      <w:color w:val="800080"/>
      <w:u w:val="single"/>
    </w:rPr>
  </w:style>
  <w:style w:type="paragraph" w:customStyle="1" w:styleId="Default">
    <w:name w:val="Default"/>
    <w:rsid w:val="00D57C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74F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C75167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E4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E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E11"/>
  </w:style>
  <w:style w:type="character" w:customStyle="1" w:styleId="berschrift2Zchn">
    <w:name w:val="Überschrift 2 Zchn"/>
    <w:basedOn w:val="Absatz-Standardschriftart"/>
    <w:link w:val="berschrift2"/>
    <w:uiPriority w:val="9"/>
    <w:rsid w:val="00405431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4054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5431"/>
    <w:rPr>
      <w:rFonts w:asciiTheme="majorHAnsi" w:eastAsiaTheme="majorEastAsia" w:hAnsiTheme="majorHAnsi" w:cstheme="majorBidi"/>
      <w:b/>
      <w:bCs/>
      <w:color w:val="005CA9" w:themeColor="accent1"/>
      <w:sz w:val="24"/>
      <w:szCs w:val="24"/>
    </w:rPr>
  </w:style>
  <w:style w:type="paragraph" w:customStyle="1" w:styleId="bodytext">
    <w:name w:val="bodytext"/>
    <w:basedOn w:val="Standard"/>
    <w:rsid w:val="004054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405431"/>
    <w:rPr>
      <w:rFonts w:ascii="Century Gothic" w:eastAsiaTheme="minorHAnsi" w:hAnsi="Century Gothic" w:cstheme="minorBidi"/>
      <w:color w:val="000000" w:themeColor="text1"/>
      <w:w w:val="9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05431"/>
    <w:rPr>
      <w:rFonts w:ascii="Century Gothic" w:eastAsiaTheme="minorHAnsi" w:hAnsi="Century Gothic" w:cstheme="minorBidi"/>
      <w:color w:val="000000" w:themeColor="text1"/>
      <w:w w:val="90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C21740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0D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0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e.lampen@hameln-prymon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ndra.lummitsch@hameln-pyrmon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thues@klimaschutzagentu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tasko\AppData\Local\Microsoft\Windows\Temporary%20Internet%20Files\Content.Outlook\A5RNMEWN\Kopfbogen%20zum%20elektronischen%20Versand.dotx" TargetMode="External"/></Relationships>
</file>

<file path=word/theme/theme1.xml><?xml version="1.0" encoding="utf-8"?>
<a:theme xmlns:a="http://schemas.openxmlformats.org/drawingml/2006/main" name="Larissa">
  <a:themeElements>
    <a:clrScheme name="CI Landkreis">
      <a:dk1>
        <a:sysClr val="windowText" lastClr="000000"/>
      </a:dk1>
      <a:lt1>
        <a:sysClr val="window" lastClr="FFFFFF"/>
      </a:lt1>
      <a:dk2>
        <a:srgbClr val="AFCA0B"/>
      </a:dk2>
      <a:lt2>
        <a:srgbClr val="005CA9"/>
      </a:lt2>
      <a:accent1>
        <a:srgbClr val="005CA9"/>
      </a:accent1>
      <a:accent2>
        <a:srgbClr val="AFCA0B"/>
      </a:accent2>
      <a:accent3>
        <a:srgbClr val="74A220"/>
      </a:accent3>
      <a:accent4>
        <a:srgbClr val="E19A00"/>
      </a:accent4>
      <a:accent5>
        <a:srgbClr val="B20000"/>
      </a:accent5>
      <a:accent6>
        <a:srgbClr val="0C0C0C"/>
      </a:accent6>
      <a:hlink>
        <a:srgbClr val="00447E"/>
      </a:hlink>
      <a:folHlink>
        <a:srgbClr val="FFFF9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C7D1A-BE53-4637-A55A-A66BFC04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zum elektronischen Versand</Template>
  <TotalTime>0</TotalTime>
  <Pages>2</Pages>
  <Words>546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3983</CharactersWithSpaces>
  <SharedDoc>false</SharedDoc>
  <HLinks>
    <vt:vector size="18" baseType="variant">
      <vt:variant>
        <vt:i4>8061005</vt:i4>
      </vt:variant>
      <vt:variant>
        <vt:i4>6</vt:i4>
      </vt:variant>
      <vt:variant>
        <vt:i4>0</vt:i4>
      </vt:variant>
      <vt:variant>
        <vt:i4>5</vt:i4>
      </vt:variant>
      <vt:variant>
        <vt:lpwstr>mailto:sandra.lummitsch@hameln-pyrmont.de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http://www.bildungsregion-hameln-pyrmont.de/</vt:lpwstr>
      </vt:variant>
      <vt:variant>
        <vt:lpwstr/>
      </vt:variant>
      <vt:variant>
        <vt:i4>5767255</vt:i4>
      </vt:variant>
      <vt:variant>
        <vt:i4>0</vt:i4>
      </vt:variant>
      <vt:variant>
        <vt:i4>0</vt:i4>
      </vt:variant>
      <vt:variant>
        <vt:i4>5</vt:i4>
      </vt:variant>
      <vt:variant>
        <vt:lpwstr>http://www.bildungsregion-hameln-pyrmont.de/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Stasko, Nikola</dc:creator>
  <cp:lastModifiedBy>Lange-Kabitz, Ulrike</cp:lastModifiedBy>
  <cp:revision>7</cp:revision>
  <cp:lastPrinted>2015-12-16T07:25:00Z</cp:lastPrinted>
  <dcterms:created xsi:type="dcterms:W3CDTF">2020-08-28T11:03:00Z</dcterms:created>
  <dcterms:modified xsi:type="dcterms:W3CDTF">2020-09-02T16:51:00Z</dcterms:modified>
</cp:coreProperties>
</file>