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7E6" w:rsidRDefault="007E07E6" w:rsidP="00874FE1">
      <w:pPr>
        <w:rPr>
          <w:rFonts w:ascii="Century Gothic" w:hAnsi="Century Gothic"/>
          <w:b/>
        </w:rPr>
      </w:pPr>
    </w:p>
    <w:p w:rsidR="00763D85" w:rsidRDefault="00763D85" w:rsidP="007E07E6">
      <w:pPr>
        <w:ind w:left="-284"/>
        <w:rPr>
          <w:rFonts w:ascii="Century Gothic" w:hAnsi="Century Gothic"/>
          <w:b/>
          <w:color w:val="00478A"/>
          <w:w w:val="90"/>
          <w:sz w:val="64"/>
          <w:szCs w:val="64"/>
        </w:rPr>
      </w:pPr>
    </w:p>
    <w:p w:rsidR="0000734F" w:rsidRDefault="0000734F" w:rsidP="007E07E6">
      <w:pPr>
        <w:ind w:left="-284"/>
        <w:rPr>
          <w:rFonts w:ascii="Century Gothic" w:hAnsi="Century Gothic"/>
          <w:b/>
          <w:color w:val="00478A"/>
          <w:w w:val="90"/>
          <w:sz w:val="64"/>
          <w:szCs w:val="64"/>
        </w:rPr>
      </w:pPr>
      <w:r>
        <w:rPr>
          <w:rFonts w:ascii="Century Gothic" w:hAnsi="Century Gothic"/>
          <w:b/>
          <w:color w:val="00478A"/>
          <w:w w:val="90"/>
          <w:sz w:val="64"/>
          <w:szCs w:val="64"/>
        </w:rPr>
        <w:t>Presseinformation</w:t>
      </w:r>
    </w:p>
    <w:p w:rsidR="004450D8" w:rsidRDefault="004450D8" w:rsidP="00576123">
      <w:pPr>
        <w:tabs>
          <w:tab w:val="left" w:pos="1980"/>
        </w:tabs>
        <w:rPr>
          <w:rFonts w:ascii="Century Gothic" w:hAnsi="Century Gothic"/>
          <w:b/>
          <w:sz w:val="28"/>
          <w:szCs w:val="28"/>
        </w:rPr>
      </w:pPr>
    </w:p>
    <w:p w:rsidR="00AE4E11" w:rsidRDefault="00AE4E11" w:rsidP="00576123">
      <w:pPr>
        <w:tabs>
          <w:tab w:val="left" w:pos="1980"/>
        </w:tabs>
        <w:rPr>
          <w:rFonts w:ascii="Century Gothic" w:hAnsi="Century Gothic"/>
          <w:b/>
          <w:sz w:val="28"/>
          <w:szCs w:val="28"/>
        </w:rPr>
      </w:pPr>
    </w:p>
    <w:p w:rsidR="00AE4E11" w:rsidRPr="0074228F" w:rsidRDefault="00AE4E11" w:rsidP="0074228F">
      <w:pPr>
        <w:pStyle w:val="EinfAbs"/>
        <w:tabs>
          <w:tab w:val="left" w:pos="709"/>
        </w:tabs>
        <w:rPr>
          <w:rFonts w:ascii="Century Gothic" w:hAnsi="Century Gothic" w:cs="CenturyGothic"/>
          <w:b/>
          <w:color w:val="auto"/>
          <w:w w:val="90"/>
          <w:sz w:val="28"/>
          <w:szCs w:val="28"/>
        </w:rPr>
      </w:pPr>
      <w:r w:rsidRPr="00624B84">
        <w:rPr>
          <w:rFonts w:ascii="Century Gothic" w:hAnsi="Century Gothic" w:cs="CenturyGothic"/>
          <w:b/>
          <w:color w:val="auto"/>
          <w:w w:val="90"/>
          <w:sz w:val="28"/>
          <w:szCs w:val="28"/>
        </w:rPr>
        <w:t>„</w:t>
      </w:r>
      <w:r w:rsidR="004E0D03">
        <w:rPr>
          <w:rFonts w:ascii="Century Gothic" w:hAnsi="Century Gothic" w:cs="CenturyGothic"/>
          <w:b/>
          <w:color w:val="auto"/>
          <w:w w:val="90"/>
          <w:sz w:val="28"/>
          <w:szCs w:val="28"/>
        </w:rPr>
        <w:t>H</w:t>
      </w:r>
      <w:r w:rsidR="007B2C9E">
        <w:rPr>
          <w:rFonts w:ascii="Century Gothic" w:hAnsi="Century Gothic" w:cs="CenturyGothic"/>
          <w:b/>
          <w:color w:val="auto"/>
          <w:w w:val="90"/>
          <w:sz w:val="28"/>
          <w:szCs w:val="28"/>
        </w:rPr>
        <w:t>ier steckt Bildung drin ?!</w:t>
      </w:r>
      <w:r w:rsidRPr="00624B84">
        <w:rPr>
          <w:rFonts w:ascii="Century Gothic" w:hAnsi="Century Gothic" w:cs="CenturyGothic"/>
          <w:b/>
          <w:color w:val="auto"/>
          <w:w w:val="90"/>
          <w:sz w:val="28"/>
          <w:szCs w:val="28"/>
        </w:rPr>
        <w:t xml:space="preserve">“ – </w:t>
      </w:r>
      <w:r w:rsidR="0074228F">
        <w:rPr>
          <w:rFonts w:ascii="Century Gothic" w:hAnsi="Century Gothic" w:cs="CenturyGothic"/>
          <w:b/>
          <w:color w:val="auto"/>
          <w:w w:val="90"/>
          <w:sz w:val="28"/>
          <w:szCs w:val="28"/>
        </w:rPr>
        <w:t>L</w:t>
      </w:r>
      <w:r w:rsidR="0074228F" w:rsidRPr="0074228F">
        <w:rPr>
          <w:rFonts w:ascii="Century Gothic" w:hAnsi="Century Gothic" w:cs="CenturyGothic"/>
          <w:b/>
          <w:color w:val="auto"/>
          <w:w w:val="90"/>
          <w:sz w:val="28"/>
          <w:szCs w:val="28"/>
        </w:rPr>
        <w:t>ernen durch Spielen und Lesen</w:t>
      </w:r>
    </w:p>
    <w:p w:rsidR="0074228F" w:rsidRDefault="0074228F" w:rsidP="0074228F">
      <w:pPr>
        <w:pStyle w:val="EinfAbs"/>
        <w:tabs>
          <w:tab w:val="left" w:pos="709"/>
        </w:tabs>
        <w:rPr>
          <w:rFonts w:ascii="Century Gothic" w:hAnsi="Century Gothic" w:cs="CenturyGothic"/>
          <w:w w:val="90"/>
          <w:sz w:val="22"/>
          <w:szCs w:val="22"/>
        </w:rPr>
      </w:pPr>
    </w:p>
    <w:p w:rsidR="0074228F" w:rsidRPr="0074228F" w:rsidRDefault="0074228F" w:rsidP="0074228F">
      <w:pPr>
        <w:pStyle w:val="EinfAbs"/>
        <w:tabs>
          <w:tab w:val="left" w:pos="709"/>
        </w:tabs>
        <w:rPr>
          <w:rFonts w:ascii="Century Gothic" w:hAnsi="Century Gothic" w:cs="CenturyGothic"/>
          <w:w w:val="90"/>
          <w:sz w:val="22"/>
          <w:szCs w:val="22"/>
        </w:rPr>
      </w:pPr>
      <w:r w:rsidRPr="0074228F">
        <w:rPr>
          <w:rFonts w:ascii="Century Gothic" w:hAnsi="Century Gothic" w:cs="CenturyGothic"/>
          <w:w w:val="90"/>
          <w:sz w:val="22"/>
          <w:szCs w:val="22"/>
        </w:rPr>
        <w:t xml:space="preserve">Das mit der Bildung ist so eine Sache: es beschleicht einen zum Teil ein unangenehmes Gefühl, wenn man dieses Wort liest oder hört. </w:t>
      </w:r>
      <w:r w:rsidR="00107BD2">
        <w:rPr>
          <w:rFonts w:ascii="Century Gothic" w:hAnsi="Century Gothic" w:cs="CenturyGothic"/>
          <w:w w:val="90"/>
          <w:sz w:val="22"/>
          <w:szCs w:val="22"/>
        </w:rPr>
        <w:t>Manchen fällt Schule dazu ein und e</w:t>
      </w:r>
      <w:r w:rsidRPr="0074228F">
        <w:rPr>
          <w:rFonts w:ascii="Century Gothic" w:hAnsi="Century Gothic" w:cs="CenturyGothic"/>
          <w:w w:val="90"/>
          <w:sz w:val="22"/>
          <w:szCs w:val="22"/>
        </w:rPr>
        <w:t>ventuell</w:t>
      </w:r>
      <w:r w:rsidR="00107BD2">
        <w:rPr>
          <w:rFonts w:ascii="Century Gothic" w:hAnsi="Century Gothic" w:cs="CenturyGothic"/>
          <w:w w:val="90"/>
          <w:sz w:val="22"/>
          <w:szCs w:val="22"/>
        </w:rPr>
        <w:t xml:space="preserve"> die </w:t>
      </w:r>
      <w:r w:rsidRPr="0074228F">
        <w:rPr>
          <w:rFonts w:ascii="Century Gothic" w:hAnsi="Century Gothic" w:cs="CenturyGothic"/>
          <w:w w:val="90"/>
          <w:sz w:val="22"/>
          <w:szCs w:val="22"/>
        </w:rPr>
        <w:t>Kontrolle, ob man alles richtig</w:t>
      </w:r>
      <w:r w:rsidR="00B009A5">
        <w:rPr>
          <w:rFonts w:ascii="Century Gothic" w:hAnsi="Century Gothic" w:cs="CenturyGothic"/>
          <w:w w:val="90"/>
          <w:sz w:val="22"/>
          <w:szCs w:val="22"/>
        </w:rPr>
        <w:t xml:space="preserve"> </w:t>
      </w:r>
      <w:r w:rsidRPr="0074228F">
        <w:rPr>
          <w:rFonts w:ascii="Century Gothic" w:hAnsi="Century Gothic" w:cs="CenturyGothic"/>
          <w:w w:val="90"/>
          <w:sz w:val="22"/>
          <w:szCs w:val="22"/>
        </w:rPr>
        <w:t xml:space="preserve">macht. </w:t>
      </w:r>
      <w:r w:rsidR="00107BD2">
        <w:rPr>
          <w:rFonts w:ascii="Century Gothic" w:hAnsi="Century Gothic" w:cs="CenturyGothic"/>
          <w:w w:val="90"/>
          <w:sz w:val="22"/>
          <w:szCs w:val="22"/>
        </w:rPr>
        <w:t>Doch</w:t>
      </w:r>
      <w:r w:rsidRPr="0074228F">
        <w:rPr>
          <w:rFonts w:ascii="Century Gothic" w:hAnsi="Century Gothic" w:cs="CenturyGothic"/>
          <w:w w:val="90"/>
          <w:sz w:val="22"/>
          <w:szCs w:val="22"/>
        </w:rPr>
        <w:t xml:space="preserve"> Bildung </w:t>
      </w:r>
      <w:r w:rsidR="00107BD2">
        <w:rPr>
          <w:rFonts w:ascii="Century Gothic" w:hAnsi="Century Gothic" w:cs="CenturyGothic"/>
          <w:w w:val="90"/>
          <w:sz w:val="22"/>
          <w:szCs w:val="22"/>
        </w:rPr>
        <w:t xml:space="preserve">ist viel mehr und </w:t>
      </w:r>
      <w:r w:rsidRPr="0074228F">
        <w:rPr>
          <w:rFonts w:ascii="Century Gothic" w:hAnsi="Century Gothic" w:cs="CenturyGothic"/>
          <w:w w:val="90"/>
          <w:sz w:val="22"/>
          <w:szCs w:val="22"/>
        </w:rPr>
        <w:t>steckt von Anfang an in so vielen schönen Dingen. Oft merken wir es gar nicht. Besonders dann nicht, wenn wir Spaß haben. Ja. In Spaß steckt Bildung!</w:t>
      </w:r>
    </w:p>
    <w:p w:rsidR="0074228F" w:rsidRPr="0074228F" w:rsidRDefault="0074228F" w:rsidP="0074228F">
      <w:pPr>
        <w:pStyle w:val="EinfAbs"/>
        <w:tabs>
          <w:tab w:val="left" w:pos="709"/>
        </w:tabs>
        <w:rPr>
          <w:rFonts w:ascii="Century Gothic" w:hAnsi="Century Gothic" w:cs="CenturyGothic"/>
          <w:w w:val="90"/>
          <w:sz w:val="22"/>
          <w:szCs w:val="22"/>
        </w:rPr>
      </w:pPr>
    </w:p>
    <w:p w:rsidR="0074228F" w:rsidRPr="0074228F" w:rsidRDefault="0074228F" w:rsidP="0074228F">
      <w:pPr>
        <w:pStyle w:val="EinfAbs"/>
        <w:tabs>
          <w:tab w:val="left" w:pos="709"/>
        </w:tabs>
        <w:rPr>
          <w:rFonts w:ascii="Century Gothic" w:hAnsi="Century Gothic" w:cs="CenturyGothic"/>
          <w:w w:val="90"/>
          <w:sz w:val="22"/>
          <w:szCs w:val="22"/>
        </w:rPr>
      </w:pPr>
      <w:r w:rsidRPr="0074228F">
        <w:rPr>
          <w:rFonts w:ascii="Century Gothic" w:hAnsi="Century Gothic" w:cs="CenturyGothic"/>
          <w:w w:val="90"/>
          <w:sz w:val="22"/>
          <w:szCs w:val="22"/>
        </w:rPr>
        <w:t>Doch das Gute ist: wir als Eltern oder Erziehungsberechtigte, Familie und Freunde haben es selber in der Hand, wie positiv wir Bildung am Kind gestalten. Wir können zum Beispiel gemeinsam Bilderbücher ansehen. Wer ungerne selber liest, kann dem Kind eigene Geschichten erzählen. Darüber lernen Kinder, Inhalte zu erfassen. Sie sammeln Wissen über das Gehörte und Gesehene an. Später in der Schule schreiben sie dann häufig leichter Aufsätze. Auch können sie zu einzelnen Themen schon etwas sagen.</w:t>
      </w:r>
    </w:p>
    <w:p w:rsidR="0074228F" w:rsidRPr="0074228F" w:rsidRDefault="0074228F" w:rsidP="0074228F">
      <w:pPr>
        <w:pStyle w:val="EinfAbs"/>
        <w:tabs>
          <w:tab w:val="left" w:pos="709"/>
        </w:tabs>
        <w:rPr>
          <w:rFonts w:ascii="Century Gothic" w:hAnsi="Century Gothic" w:cs="CenturyGothic"/>
          <w:w w:val="90"/>
          <w:sz w:val="22"/>
          <w:szCs w:val="22"/>
        </w:rPr>
      </w:pPr>
      <w:r w:rsidRPr="0074228F">
        <w:rPr>
          <w:rFonts w:ascii="Century Gothic" w:hAnsi="Century Gothic" w:cs="CenturyGothic"/>
          <w:w w:val="90"/>
          <w:sz w:val="22"/>
          <w:szCs w:val="22"/>
        </w:rPr>
        <w:t>Gemeinsames Singen kommt meistens ebenfalls gut. Auch - oder gerade!! - wenn es etwas schräg ist. Das kann man gemeinsam weglachen. Herrlich! Ganz nebenbei fördert Musik das mathematische Wissen. Dolle Sache!</w:t>
      </w:r>
    </w:p>
    <w:p w:rsidR="0074228F" w:rsidRPr="0074228F" w:rsidRDefault="0074228F" w:rsidP="0074228F">
      <w:pPr>
        <w:pStyle w:val="EinfAbs"/>
        <w:tabs>
          <w:tab w:val="left" w:pos="709"/>
        </w:tabs>
        <w:rPr>
          <w:rFonts w:ascii="Century Gothic" w:hAnsi="Century Gothic" w:cs="CenturyGothic"/>
          <w:w w:val="90"/>
          <w:sz w:val="22"/>
          <w:szCs w:val="22"/>
        </w:rPr>
      </w:pPr>
      <w:r w:rsidRPr="0074228F">
        <w:rPr>
          <w:rFonts w:ascii="Century Gothic" w:hAnsi="Century Gothic" w:cs="CenturyGothic"/>
          <w:w w:val="90"/>
          <w:sz w:val="22"/>
          <w:szCs w:val="22"/>
        </w:rPr>
        <w:t>Wir können auch zusammen malen. St</w:t>
      </w:r>
      <w:r w:rsidR="00ED20C0">
        <w:rPr>
          <w:rFonts w:ascii="Century Gothic" w:hAnsi="Century Gothic" w:cs="CenturyGothic"/>
          <w:w w:val="90"/>
          <w:sz w:val="22"/>
          <w:szCs w:val="22"/>
        </w:rPr>
        <w:t>r</w:t>
      </w:r>
      <w:r w:rsidRPr="0074228F">
        <w:rPr>
          <w:rFonts w:ascii="Century Gothic" w:hAnsi="Century Gothic" w:cs="CenturyGothic"/>
          <w:w w:val="90"/>
          <w:sz w:val="22"/>
          <w:szCs w:val="22"/>
        </w:rPr>
        <w:t xml:space="preserve">ichmännchen reichen völlig aus. Selbst Punkte können coole Anlässe geben, um sich die wildesten Geschichten auszudenken. Es gibt dazu sogar ein Bilderbuch. Es heißt „Der Punkt“ und ist von Peter H. Reynolds. Und auch in </w:t>
      </w:r>
      <w:proofErr w:type="spellStart"/>
      <w:r w:rsidRPr="0074228F">
        <w:rPr>
          <w:rFonts w:ascii="Century Gothic" w:hAnsi="Century Gothic" w:cs="CenturyGothic"/>
          <w:w w:val="90"/>
          <w:sz w:val="22"/>
          <w:szCs w:val="22"/>
        </w:rPr>
        <w:t>Kritzellinien</w:t>
      </w:r>
      <w:proofErr w:type="spellEnd"/>
      <w:r w:rsidRPr="0074228F">
        <w:rPr>
          <w:rFonts w:ascii="Century Gothic" w:hAnsi="Century Gothic" w:cs="CenturyGothic"/>
          <w:w w:val="90"/>
          <w:sz w:val="22"/>
          <w:szCs w:val="22"/>
        </w:rPr>
        <w:t xml:space="preserve"> steckt Bildung. Warum? Weil sie Kinder auf das Schreiben vorbereiten. Kinder lernen dabei alleine schon das Stifthalten. Die Feinmotorik wird geübt. Und das ganz nebenbei.</w:t>
      </w:r>
    </w:p>
    <w:p w:rsidR="00107BD2" w:rsidRDefault="00107BD2" w:rsidP="0074228F">
      <w:pPr>
        <w:pStyle w:val="EinfAbs"/>
        <w:tabs>
          <w:tab w:val="left" w:pos="709"/>
        </w:tabs>
        <w:rPr>
          <w:rFonts w:ascii="Century Gothic" w:hAnsi="Century Gothic" w:cs="CenturyGothic"/>
          <w:w w:val="90"/>
          <w:sz w:val="22"/>
          <w:szCs w:val="22"/>
        </w:rPr>
      </w:pPr>
    </w:p>
    <w:p w:rsidR="0074228F" w:rsidRPr="0074228F" w:rsidRDefault="008C1A5F" w:rsidP="0074228F">
      <w:pPr>
        <w:pStyle w:val="EinfAbs"/>
        <w:tabs>
          <w:tab w:val="left" w:pos="709"/>
        </w:tabs>
        <w:rPr>
          <w:rFonts w:ascii="Century Gothic" w:hAnsi="Century Gothic" w:cs="CenturyGothic"/>
          <w:w w:val="90"/>
          <w:sz w:val="22"/>
          <w:szCs w:val="22"/>
        </w:rPr>
      </w:pPr>
      <w:r>
        <w:rPr>
          <w:rFonts w:ascii="Century Gothic" w:hAnsi="Century Gothic" w:cs="CenturyGothic"/>
          <w:w w:val="90"/>
          <w:sz w:val="22"/>
          <w:szCs w:val="22"/>
        </w:rPr>
        <w:t xml:space="preserve">Früher Spaß mit unseren </w:t>
      </w:r>
      <w:r w:rsidR="00107BD2">
        <w:rPr>
          <w:rFonts w:ascii="Century Gothic" w:hAnsi="Century Gothic" w:cs="CenturyGothic"/>
          <w:w w:val="90"/>
          <w:sz w:val="22"/>
          <w:szCs w:val="22"/>
        </w:rPr>
        <w:t>Kindern</w:t>
      </w:r>
      <w:r w:rsidR="0074228F" w:rsidRPr="0074228F">
        <w:rPr>
          <w:rFonts w:ascii="Century Gothic" w:hAnsi="Century Gothic" w:cs="CenturyGothic"/>
          <w:w w:val="90"/>
          <w:sz w:val="22"/>
          <w:szCs w:val="22"/>
        </w:rPr>
        <w:t xml:space="preserve"> bildet also. Das kann später nützlich sein. Die Schule gibt dann noch viel Wissen dazu und bildet ebenfalls weiter nebenbei. Nebenbei? Ja, denn Wissen allein ist nicht die komplette Bildung. Wissen ist ein Teil der Bildung. Bildung ist die Gesamtheit unseres Ichs. Kita, Kindertagespflege und Schule vermitteln Wissen und Bildung. Eltern können das auch. Wichtig ist die Freude dabei. Dann ist Bildung auch etwas Schönes. Weg ist das mulmige Gefühl.</w:t>
      </w:r>
    </w:p>
    <w:p w:rsidR="0074228F" w:rsidRPr="0074228F" w:rsidRDefault="0074228F" w:rsidP="0074228F">
      <w:pPr>
        <w:pStyle w:val="EinfAbs"/>
        <w:tabs>
          <w:tab w:val="left" w:pos="709"/>
        </w:tabs>
        <w:rPr>
          <w:rFonts w:ascii="Century Gothic" w:hAnsi="Century Gothic" w:cs="CenturyGothic"/>
          <w:w w:val="90"/>
          <w:sz w:val="22"/>
          <w:szCs w:val="22"/>
        </w:rPr>
      </w:pPr>
    </w:p>
    <w:p w:rsidR="00544A3D" w:rsidRDefault="002E3F82" w:rsidP="00544A3D">
      <w:pPr>
        <w:pStyle w:val="EinfAbs"/>
        <w:tabs>
          <w:tab w:val="left" w:pos="709"/>
        </w:tabs>
        <w:rPr>
          <w:rFonts w:ascii="Century Gothic" w:hAnsi="Century Gothic" w:cs="CenturyGothic"/>
          <w:color w:val="auto"/>
          <w:w w:val="90"/>
          <w:sz w:val="22"/>
          <w:szCs w:val="22"/>
        </w:rPr>
      </w:pPr>
      <w:r>
        <w:rPr>
          <w:rFonts w:ascii="Century Gothic" w:hAnsi="Century Gothic" w:cs="CenturyGothic"/>
          <w:w w:val="90"/>
          <w:sz w:val="22"/>
          <w:szCs w:val="22"/>
        </w:rPr>
        <w:t>I</w:t>
      </w:r>
      <w:r w:rsidR="00544A3D">
        <w:rPr>
          <w:rFonts w:ascii="Century Gothic" w:hAnsi="Century Gothic" w:cs="CenturyGothic"/>
          <w:color w:val="auto"/>
          <w:w w:val="90"/>
          <w:sz w:val="22"/>
          <w:szCs w:val="22"/>
        </w:rPr>
        <w:t xml:space="preserve">n der langen Woche der Bildung – aber auch darüber hinaus - </w:t>
      </w:r>
      <w:r>
        <w:rPr>
          <w:rFonts w:ascii="Century Gothic" w:hAnsi="Century Gothic" w:cs="CenturyGothic"/>
          <w:w w:val="90"/>
          <w:sz w:val="22"/>
          <w:szCs w:val="22"/>
        </w:rPr>
        <w:t>gibt es viel</w:t>
      </w:r>
      <w:r w:rsidRPr="0074228F">
        <w:rPr>
          <w:rFonts w:ascii="Century Gothic" w:hAnsi="Century Gothic" w:cs="CenturyGothic"/>
          <w:w w:val="90"/>
          <w:sz w:val="22"/>
          <w:szCs w:val="22"/>
        </w:rPr>
        <w:t xml:space="preserve"> Spaß mit Bildung</w:t>
      </w:r>
      <w:r>
        <w:rPr>
          <w:rFonts w:ascii="Century Gothic" w:hAnsi="Century Gothic" w:cs="CenturyGothic"/>
          <w:w w:val="90"/>
          <w:sz w:val="22"/>
          <w:szCs w:val="22"/>
        </w:rPr>
        <w:t>!</w:t>
      </w:r>
      <w:r>
        <w:rPr>
          <w:rFonts w:ascii="Century Gothic" w:hAnsi="Century Gothic" w:cs="CenturyGothic"/>
          <w:color w:val="auto"/>
          <w:w w:val="90"/>
          <w:sz w:val="22"/>
          <w:szCs w:val="22"/>
        </w:rPr>
        <w:t xml:space="preserve"> </w:t>
      </w:r>
      <w:r>
        <w:rPr>
          <w:rFonts w:ascii="Century Gothic" w:hAnsi="Century Gothic" w:cs="CenturyGothic"/>
          <w:color w:val="auto"/>
          <w:w w:val="90"/>
          <w:sz w:val="22"/>
          <w:szCs w:val="22"/>
        </w:rPr>
        <w:lastRenderedPageBreak/>
        <w:t>Die</w:t>
      </w:r>
      <w:r w:rsidR="00544A3D">
        <w:rPr>
          <w:rFonts w:ascii="Century Gothic" w:hAnsi="Century Gothic" w:cs="CenturyGothic"/>
          <w:color w:val="auto"/>
          <w:w w:val="90"/>
          <w:sz w:val="22"/>
          <w:szCs w:val="22"/>
        </w:rPr>
        <w:t xml:space="preserve"> Bildungsregion Hameln-Pyrmont</w:t>
      </w:r>
      <w:r w:rsidR="009F3367">
        <w:rPr>
          <w:rFonts w:ascii="Century Gothic" w:hAnsi="Century Gothic" w:cs="CenturyGothic"/>
          <w:color w:val="auto"/>
          <w:w w:val="90"/>
          <w:sz w:val="22"/>
          <w:szCs w:val="22"/>
        </w:rPr>
        <w:t xml:space="preserve"> </w:t>
      </w:r>
      <w:r>
        <w:rPr>
          <w:rFonts w:ascii="Century Gothic" w:hAnsi="Century Gothic" w:cs="CenturyGothic"/>
          <w:color w:val="auto"/>
          <w:w w:val="90"/>
          <w:sz w:val="22"/>
          <w:szCs w:val="22"/>
        </w:rPr>
        <w:t>sowie</w:t>
      </w:r>
      <w:r w:rsidR="009F3367">
        <w:rPr>
          <w:rFonts w:ascii="Century Gothic" w:hAnsi="Century Gothic" w:cs="CenturyGothic"/>
          <w:color w:val="auto"/>
          <w:w w:val="90"/>
          <w:sz w:val="22"/>
          <w:szCs w:val="22"/>
        </w:rPr>
        <w:t xml:space="preserve"> die Fachstelle Frühkindliche Bildung/Frühe Hilfen</w:t>
      </w:r>
      <w:r>
        <w:rPr>
          <w:rFonts w:ascii="Century Gothic" w:hAnsi="Century Gothic" w:cs="CenturyGothic"/>
          <w:color w:val="auto"/>
          <w:w w:val="90"/>
          <w:sz w:val="22"/>
          <w:szCs w:val="22"/>
        </w:rPr>
        <w:t xml:space="preserve">, die Kindertagespflege </w:t>
      </w:r>
      <w:r w:rsidR="00FE0A82">
        <w:rPr>
          <w:rFonts w:ascii="Century Gothic" w:hAnsi="Century Gothic" w:cs="CenturyGothic"/>
          <w:color w:val="auto"/>
          <w:w w:val="90"/>
          <w:sz w:val="22"/>
          <w:szCs w:val="22"/>
        </w:rPr>
        <w:t>und</w:t>
      </w:r>
      <w:r>
        <w:rPr>
          <w:rFonts w:ascii="Century Gothic" w:hAnsi="Century Gothic" w:cs="CenturyGothic"/>
          <w:color w:val="auto"/>
          <w:w w:val="90"/>
          <w:sz w:val="22"/>
          <w:szCs w:val="22"/>
        </w:rPr>
        <w:t xml:space="preserve"> die Jugendpflege des Landkreises Hameln-Pyrmont möchten Sie daher gerne </w:t>
      </w:r>
      <w:r w:rsidR="00544A3D">
        <w:rPr>
          <w:rFonts w:ascii="Century Gothic" w:hAnsi="Century Gothic" w:cs="CenturyGothic"/>
          <w:color w:val="auto"/>
          <w:w w:val="90"/>
          <w:sz w:val="22"/>
          <w:szCs w:val="22"/>
        </w:rPr>
        <w:t>bei Ihrer Bildungsarbeit unterstützen und auf Angebote aufmerksam machen. Zum Thema „Lernen durch Lesen“ gibt es beispielsweise folgende Angebote:</w:t>
      </w:r>
    </w:p>
    <w:p w:rsidR="00544A3D" w:rsidRDefault="00544A3D" w:rsidP="00544A3D">
      <w:pPr>
        <w:pStyle w:val="EinfAbs"/>
        <w:tabs>
          <w:tab w:val="left" w:pos="709"/>
        </w:tabs>
        <w:rPr>
          <w:rFonts w:ascii="Century Gothic" w:hAnsi="Century Gothic" w:cs="CenturyGothic"/>
          <w:color w:val="auto"/>
          <w:w w:val="90"/>
          <w:sz w:val="22"/>
          <w:szCs w:val="22"/>
        </w:rPr>
      </w:pPr>
    </w:p>
    <w:p w:rsidR="00FE0A82" w:rsidRDefault="00544A3D" w:rsidP="00FE0A82">
      <w:pPr>
        <w:pStyle w:val="EinfAbs"/>
        <w:numPr>
          <w:ilvl w:val="0"/>
          <w:numId w:val="6"/>
        </w:numPr>
        <w:rPr>
          <w:rFonts w:ascii="Century Gothic" w:hAnsi="Century Gothic" w:cs="CenturyGothic"/>
          <w:color w:val="000000" w:themeColor="text1"/>
          <w:w w:val="90"/>
          <w:sz w:val="22"/>
          <w:szCs w:val="22"/>
        </w:rPr>
      </w:pPr>
      <w:r w:rsidRPr="003E04EE">
        <w:rPr>
          <w:rFonts w:ascii="Century Gothic" w:hAnsi="Century Gothic" w:cs="CenturyGothic"/>
          <w:color w:val="000000" w:themeColor="text1"/>
          <w:w w:val="90"/>
          <w:sz w:val="22"/>
          <w:szCs w:val="22"/>
        </w:rPr>
        <w:t>Stadtbücherei in Hameln</w:t>
      </w:r>
      <w:r w:rsidR="00FE0A82">
        <w:rPr>
          <w:rFonts w:ascii="Century Gothic" w:hAnsi="Century Gothic" w:cs="CenturyGothic"/>
          <w:color w:val="000000" w:themeColor="text1"/>
          <w:w w:val="90"/>
          <w:sz w:val="22"/>
          <w:szCs w:val="22"/>
        </w:rPr>
        <w:br/>
      </w:r>
      <w:r w:rsidRPr="00FE0A82">
        <w:rPr>
          <w:rFonts w:ascii="Century Gothic" w:hAnsi="Century Gothic" w:cs="CenturyGothic"/>
          <w:color w:val="000000" w:themeColor="text1"/>
          <w:w w:val="90"/>
          <w:sz w:val="22"/>
          <w:szCs w:val="22"/>
        </w:rPr>
        <w:t xml:space="preserve">Birgit von Harten stellt </w:t>
      </w:r>
      <w:r w:rsidR="00FE0A82">
        <w:rPr>
          <w:rFonts w:ascii="Century Gothic" w:hAnsi="Century Gothic" w:cs="CenturyGothic"/>
          <w:color w:val="000000" w:themeColor="text1"/>
          <w:w w:val="90"/>
          <w:sz w:val="22"/>
          <w:szCs w:val="22"/>
        </w:rPr>
        <w:t>am Freitag, den</w:t>
      </w:r>
      <w:r w:rsidR="00FE0A82" w:rsidRPr="003E04EE">
        <w:rPr>
          <w:rFonts w:ascii="Century Gothic" w:hAnsi="Century Gothic" w:cs="CenturyGothic"/>
          <w:color w:val="000000" w:themeColor="text1"/>
          <w:w w:val="90"/>
          <w:sz w:val="22"/>
          <w:szCs w:val="22"/>
        </w:rPr>
        <w:t xml:space="preserve"> 11.09.20 </w:t>
      </w:r>
      <w:r w:rsidR="00FE0A82">
        <w:rPr>
          <w:rFonts w:ascii="Century Gothic" w:hAnsi="Century Gothic" w:cs="CenturyGothic"/>
          <w:color w:val="000000" w:themeColor="text1"/>
          <w:w w:val="90"/>
          <w:sz w:val="22"/>
          <w:szCs w:val="22"/>
        </w:rPr>
        <w:t>im Bilderbuchkino</w:t>
      </w:r>
      <w:r w:rsidR="00FE0A82" w:rsidRPr="00FE0A82">
        <w:rPr>
          <w:rFonts w:ascii="Century Gothic" w:hAnsi="Century Gothic" w:cs="CenturyGothic"/>
          <w:color w:val="000000" w:themeColor="text1"/>
          <w:w w:val="90"/>
          <w:sz w:val="22"/>
          <w:szCs w:val="22"/>
        </w:rPr>
        <w:t xml:space="preserve"> </w:t>
      </w:r>
      <w:r w:rsidRPr="00FE0A82">
        <w:rPr>
          <w:rFonts w:ascii="Century Gothic" w:hAnsi="Century Gothic" w:cs="CenturyGothic"/>
          <w:color w:val="000000" w:themeColor="text1"/>
          <w:w w:val="90"/>
          <w:sz w:val="22"/>
          <w:szCs w:val="22"/>
        </w:rPr>
        <w:t>„Pippi feiert Geburtstag“ vor.</w:t>
      </w:r>
      <w:r w:rsidR="00FE0A82">
        <w:rPr>
          <w:rFonts w:ascii="Century Gothic" w:hAnsi="Century Gothic" w:cs="CenturyGothic"/>
          <w:color w:val="000000" w:themeColor="text1"/>
          <w:w w:val="90"/>
          <w:sz w:val="22"/>
          <w:szCs w:val="22"/>
        </w:rPr>
        <w:t xml:space="preserve"> </w:t>
      </w:r>
      <w:r w:rsidRPr="00FE0A82">
        <w:rPr>
          <w:rFonts w:ascii="Century Gothic" w:hAnsi="Century Gothic" w:cs="CenturyGothic"/>
          <w:color w:val="000000" w:themeColor="text1"/>
          <w:w w:val="90"/>
          <w:sz w:val="22"/>
          <w:szCs w:val="22"/>
        </w:rPr>
        <w:t>Das Bilderbuchkino richtet sich an Kinder zwischen 4 und 7 Jahren.</w:t>
      </w:r>
    </w:p>
    <w:p w:rsidR="00FE0A82" w:rsidRDefault="009F3367" w:rsidP="00FE0A82">
      <w:pPr>
        <w:pStyle w:val="EinfAbs"/>
        <w:numPr>
          <w:ilvl w:val="0"/>
          <w:numId w:val="6"/>
        </w:numPr>
        <w:rPr>
          <w:rFonts w:ascii="Century Gothic" w:hAnsi="Century Gothic" w:cs="CenturyGothic"/>
          <w:color w:val="000000" w:themeColor="text1"/>
          <w:w w:val="90"/>
          <w:sz w:val="22"/>
          <w:szCs w:val="22"/>
        </w:rPr>
      </w:pPr>
      <w:r w:rsidRPr="00FE0A82">
        <w:rPr>
          <w:rFonts w:ascii="Century Gothic" w:hAnsi="Century Gothic" w:cs="CenturyGothic"/>
          <w:color w:val="000000" w:themeColor="text1"/>
          <w:w w:val="90"/>
          <w:sz w:val="22"/>
          <w:szCs w:val="22"/>
        </w:rPr>
        <w:t>Stadtbibliothek Bad Pyrmont</w:t>
      </w:r>
      <w:r w:rsidRPr="00FE0A82">
        <w:rPr>
          <w:rFonts w:ascii="Century Gothic" w:hAnsi="Century Gothic" w:cs="CenturyGothic"/>
          <w:color w:val="000000" w:themeColor="text1"/>
          <w:w w:val="90"/>
          <w:sz w:val="22"/>
          <w:szCs w:val="22"/>
        </w:rPr>
        <w:br/>
      </w:r>
      <w:r w:rsidR="00544A3D" w:rsidRPr="00FE0A82">
        <w:rPr>
          <w:rFonts w:ascii="Century Gothic" w:hAnsi="Century Gothic" w:cs="CenturyGothic"/>
          <w:color w:val="000000" w:themeColor="text1"/>
          <w:w w:val="90"/>
          <w:sz w:val="22"/>
          <w:szCs w:val="22"/>
        </w:rPr>
        <w:t xml:space="preserve">Frau </w:t>
      </w:r>
      <w:proofErr w:type="spellStart"/>
      <w:r w:rsidR="00544A3D" w:rsidRPr="00FE0A82">
        <w:rPr>
          <w:rFonts w:ascii="Century Gothic" w:hAnsi="Century Gothic" w:cs="CenturyGothic"/>
          <w:color w:val="000000" w:themeColor="text1"/>
          <w:w w:val="90"/>
          <w:sz w:val="22"/>
          <w:szCs w:val="22"/>
        </w:rPr>
        <w:t>Jaskolla</w:t>
      </w:r>
      <w:proofErr w:type="spellEnd"/>
      <w:r w:rsidR="00544A3D" w:rsidRPr="00FE0A82">
        <w:rPr>
          <w:rFonts w:ascii="Century Gothic" w:hAnsi="Century Gothic" w:cs="CenturyGothic"/>
          <w:color w:val="000000" w:themeColor="text1"/>
          <w:w w:val="90"/>
          <w:sz w:val="22"/>
          <w:szCs w:val="22"/>
        </w:rPr>
        <w:t xml:space="preserve"> und Team bieten Kindern und Eltern </w:t>
      </w:r>
      <w:r w:rsidRPr="00FE0A82">
        <w:rPr>
          <w:rFonts w:ascii="Century Gothic" w:hAnsi="Century Gothic" w:cs="CenturyGothic"/>
          <w:color w:val="000000" w:themeColor="text1"/>
          <w:w w:val="90"/>
          <w:sz w:val="22"/>
          <w:szCs w:val="22"/>
        </w:rPr>
        <w:t xml:space="preserve">auf Anfrage </w:t>
      </w:r>
      <w:r w:rsidR="00544A3D" w:rsidRPr="00FE0A82">
        <w:rPr>
          <w:rFonts w:ascii="Century Gothic" w:hAnsi="Century Gothic" w:cs="CenturyGothic"/>
          <w:color w:val="000000" w:themeColor="text1"/>
          <w:w w:val="90"/>
          <w:sz w:val="22"/>
          <w:szCs w:val="22"/>
        </w:rPr>
        <w:t xml:space="preserve">ebenfalls viele spannende Ideen zu Medien an. Dort verrät man Ihnen, mit welchen Medien Sie die </w:t>
      </w:r>
      <w:bookmarkStart w:id="0" w:name="_GoBack"/>
      <w:bookmarkEnd w:id="0"/>
      <w:r w:rsidR="00544A3D" w:rsidRPr="00FE0A82">
        <w:rPr>
          <w:rFonts w:ascii="Century Gothic" w:hAnsi="Century Gothic" w:cs="CenturyGothic"/>
          <w:color w:val="000000" w:themeColor="text1"/>
          <w:w w:val="90"/>
          <w:sz w:val="22"/>
          <w:szCs w:val="22"/>
        </w:rPr>
        <w:t>besten Chancen haben, ihr Kind zu erreichen.</w:t>
      </w:r>
    </w:p>
    <w:p w:rsidR="00544A3D" w:rsidRPr="00FE0A82" w:rsidRDefault="00544A3D" w:rsidP="00FE0A82">
      <w:pPr>
        <w:pStyle w:val="EinfAbs"/>
        <w:numPr>
          <w:ilvl w:val="0"/>
          <w:numId w:val="6"/>
        </w:numPr>
        <w:rPr>
          <w:rFonts w:ascii="Century Gothic" w:hAnsi="Century Gothic" w:cs="CenturyGothic"/>
          <w:color w:val="000000" w:themeColor="text1"/>
          <w:w w:val="90"/>
          <w:sz w:val="22"/>
          <w:szCs w:val="22"/>
        </w:rPr>
      </w:pPr>
      <w:r w:rsidRPr="00FE0A82">
        <w:rPr>
          <w:rFonts w:ascii="Century Gothic" w:hAnsi="Century Gothic" w:cs="CenturyGothic"/>
          <w:color w:val="000000" w:themeColor="text1"/>
          <w:w w:val="90"/>
          <w:sz w:val="22"/>
          <w:szCs w:val="22"/>
        </w:rPr>
        <w:t xml:space="preserve">Flecken Salzhemmendorf </w:t>
      </w:r>
      <w:r w:rsidR="00FE0A82">
        <w:rPr>
          <w:rFonts w:ascii="Century Gothic" w:hAnsi="Century Gothic" w:cs="CenturyGothic"/>
          <w:color w:val="000000" w:themeColor="text1"/>
          <w:w w:val="90"/>
          <w:sz w:val="22"/>
          <w:szCs w:val="22"/>
        </w:rPr>
        <w:br/>
        <w:t xml:space="preserve">Ausstellung der </w:t>
      </w:r>
      <w:r w:rsidRPr="00FE0A82">
        <w:rPr>
          <w:rFonts w:ascii="Century Gothic" w:hAnsi="Century Gothic" w:cs="CenturyGothic"/>
          <w:color w:val="000000" w:themeColor="text1"/>
          <w:w w:val="90"/>
          <w:sz w:val="22"/>
          <w:szCs w:val="22"/>
        </w:rPr>
        <w:t xml:space="preserve">Ergebnisse vom Mal- und Fotowettbewerb „Zwischen Zuversicht und Angst – Mein Alltag </w:t>
      </w:r>
      <w:r w:rsidR="00FE0A82">
        <w:rPr>
          <w:rFonts w:ascii="Century Gothic" w:hAnsi="Century Gothic" w:cs="CenturyGothic"/>
          <w:color w:val="000000" w:themeColor="text1"/>
          <w:w w:val="90"/>
          <w:sz w:val="22"/>
          <w:szCs w:val="22"/>
        </w:rPr>
        <w:t xml:space="preserve">in der Corona-Krise“. </w:t>
      </w:r>
      <w:r w:rsidRPr="00FE0A82">
        <w:rPr>
          <w:rFonts w:ascii="Century Gothic" w:hAnsi="Century Gothic" w:cs="CenturyGothic"/>
          <w:color w:val="000000" w:themeColor="text1"/>
          <w:w w:val="90"/>
          <w:sz w:val="22"/>
          <w:szCs w:val="22"/>
        </w:rPr>
        <w:t xml:space="preserve">Die Ausstellung ist vom 01.09. bis zum 18.09.2020 im Foyer der Sparkasse Salzhemmendorf, Hauptstraße 5 zu den Öffnungszeiten zu besichtigen. Wegen Corona </w:t>
      </w:r>
      <w:r w:rsidR="00B009A5">
        <w:rPr>
          <w:rFonts w:ascii="Century Gothic" w:hAnsi="Century Gothic" w:cs="CenturyGothic"/>
          <w:color w:val="000000" w:themeColor="text1"/>
          <w:w w:val="90"/>
          <w:sz w:val="22"/>
          <w:szCs w:val="22"/>
        </w:rPr>
        <w:t xml:space="preserve">ist </w:t>
      </w:r>
      <w:r w:rsidRPr="00FE0A82">
        <w:rPr>
          <w:rFonts w:ascii="Century Gothic" w:hAnsi="Century Gothic" w:cs="CenturyGothic"/>
          <w:color w:val="000000" w:themeColor="text1"/>
          <w:w w:val="90"/>
          <w:sz w:val="22"/>
          <w:szCs w:val="22"/>
        </w:rPr>
        <w:t xml:space="preserve">ggf. mit Wartzeiten </w:t>
      </w:r>
      <w:r w:rsidR="00B009A5">
        <w:rPr>
          <w:rFonts w:ascii="Century Gothic" w:hAnsi="Century Gothic" w:cs="CenturyGothic"/>
          <w:color w:val="000000" w:themeColor="text1"/>
          <w:w w:val="90"/>
          <w:sz w:val="22"/>
          <w:szCs w:val="22"/>
        </w:rPr>
        <w:t xml:space="preserve">zu </w:t>
      </w:r>
      <w:r w:rsidRPr="00FE0A82">
        <w:rPr>
          <w:rFonts w:ascii="Century Gothic" w:hAnsi="Century Gothic" w:cs="CenturyGothic"/>
          <w:color w:val="000000" w:themeColor="text1"/>
          <w:w w:val="90"/>
          <w:sz w:val="22"/>
          <w:szCs w:val="22"/>
        </w:rPr>
        <w:t>rechnen.</w:t>
      </w:r>
    </w:p>
    <w:p w:rsidR="009F3367" w:rsidRDefault="009F3367" w:rsidP="009F3367">
      <w:pPr>
        <w:pStyle w:val="EinfAbs"/>
        <w:rPr>
          <w:rFonts w:ascii="Century Gothic" w:hAnsi="Century Gothic" w:cs="CenturyGothic"/>
          <w:color w:val="auto"/>
          <w:w w:val="90"/>
          <w:sz w:val="22"/>
          <w:szCs w:val="22"/>
        </w:rPr>
      </w:pPr>
    </w:p>
    <w:p w:rsidR="00544A3D" w:rsidRDefault="009F3367" w:rsidP="009F3367">
      <w:pPr>
        <w:pStyle w:val="EinfAbs"/>
        <w:tabs>
          <w:tab w:val="left" w:pos="709"/>
        </w:tabs>
        <w:rPr>
          <w:rFonts w:ascii="Century Gothic" w:hAnsi="Century Gothic" w:cs="CenturyGothic"/>
          <w:w w:val="90"/>
          <w:sz w:val="22"/>
          <w:szCs w:val="22"/>
        </w:rPr>
      </w:pPr>
      <w:r w:rsidRPr="009F3367">
        <w:rPr>
          <w:rFonts w:ascii="Century Gothic" w:hAnsi="Century Gothic" w:cs="CenturyGothic"/>
          <w:w w:val="90"/>
          <w:sz w:val="22"/>
          <w:szCs w:val="22"/>
        </w:rPr>
        <w:t xml:space="preserve">Jederzeit finden Sie sonst im </w:t>
      </w:r>
      <w:r w:rsidR="00544A3D" w:rsidRPr="009F3367">
        <w:rPr>
          <w:rFonts w:ascii="Century Gothic" w:hAnsi="Century Gothic" w:cs="CenturyGothic"/>
          <w:w w:val="90"/>
          <w:sz w:val="22"/>
          <w:szCs w:val="22"/>
        </w:rPr>
        <w:t xml:space="preserve">Schwangerschaftshandbuch und Familienhandbuch für Eltern von Kindern zwischen 0-3 Jahren viele Hinweise, wo es frühe bunte Bildung und Unterstützung für Familien gibt. Die Handbücher stehen unter: </w:t>
      </w:r>
      <w:hyperlink r:id="rId8" w:history="1">
        <w:r w:rsidR="00544A3D" w:rsidRPr="009F3367">
          <w:t>www.hameln-pyrmont.de</w:t>
        </w:r>
      </w:hyperlink>
      <w:r w:rsidR="00544A3D" w:rsidRPr="009F3367">
        <w:rPr>
          <w:rFonts w:ascii="Century Gothic" w:hAnsi="Century Gothic" w:cs="CenturyGothic"/>
          <w:w w:val="90"/>
          <w:sz w:val="22"/>
          <w:szCs w:val="22"/>
        </w:rPr>
        <w:t xml:space="preserve"> Stichwort Schwangerschaftshandbuch und Familienhandbuch</w:t>
      </w:r>
      <w:r w:rsidRPr="009F3367">
        <w:rPr>
          <w:rFonts w:ascii="Century Gothic" w:hAnsi="Century Gothic" w:cs="CenturyGothic"/>
          <w:w w:val="90"/>
          <w:sz w:val="22"/>
          <w:szCs w:val="22"/>
        </w:rPr>
        <w:t xml:space="preserve">. </w:t>
      </w:r>
      <w:r w:rsidR="00544A3D" w:rsidRPr="009F3367">
        <w:rPr>
          <w:rFonts w:ascii="Century Gothic" w:hAnsi="Century Gothic" w:cs="CenturyGothic"/>
          <w:w w:val="90"/>
          <w:sz w:val="22"/>
          <w:szCs w:val="22"/>
        </w:rPr>
        <w:t>Oder fragen Sie in den Familien- und Kinderservicebüros in Ihrer Stadt und Gemeinde nach. Dort weiß man ganz genau, wo viel Bildung mit Spaß zu finden ist.</w:t>
      </w:r>
    </w:p>
    <w:p w:rsidR="00EE1736" w:rsidRDefault="00EE1736" w:rsidP="0074228F">
      <w:pPr>
        <w:pStyle w:val="EinfAbs"/>
        <w:tabs>
          <w:tab w:val="left" w:pos="709"/>
        </w:tabs>
        <w:rPr>
          <w:rFonts w:ascii="Century Gothic" w:hAnsi="Century Gothic" w:cs="CenturyGothic"/>
          <w:color w:val="auto"/>
          <w:sz w:val="22"/>
          <w:szCs w:val="22"/>
        </w:rPr>
      </w:pPr>
    </w:p>
    <w:p w:rsidR="0074228F" w:rsidRDefault="0074228F" w:rsidP="0074228F">
      <w:pPr>
        <w:pStyle w:val="EinfAbs"/>
        <w:tabs>
          <w:tab w:val="left" w:pos="709"/>
        </w:tabs>
        <w:rPr>
          <w:rFonts w:ascii="Century Gothic" w:hAnsi="Century Gothic" w:cs="CenturyGothic"/>
          <w:w w:val="90"/>
          <w:sz w:val="22"/>
          <w:szCs w:val="22"/>
        </w:rPr>
      </w:pPr>
      <w:r w:rsidRPr="0074228F">
        <w:rPr>
          <w:rFonts w:ascii="Century Gothic" w:hAnsi="Century Gothic" w:cs="CenturyGothic"/>
          <w:w w:val="90"/>
          <w:sz w:val="22"/>
          <w:szCs w:val="22"/>
        </w:rPr>
        <w:t xml:space="preserve">Wenn Sie diesen Artikel bis hierhin gelesen haben, </w:t>
      </w:r>
      <w:proofErr w:type="spellStart"/>
      <w:r w:rsidRPr="0074228F">
        <w:rPr>
          <w:rFonts w:ascii="Century Gothic" w:hAnsi="Century Gothic" w:cs="CenturyGothic"/>
          <w:w w:val="90"/>
          <w:sz w:val="22"/>
          <w:szCs w:val="22"/>
        </w:rPr>
        <w:t>schwupps</w:t>
      </w:r>
      <w:proofErr w:type="spellEnd"/>
      <w:r w:rsidRPr="0074228F">
        <w:rPr>
          <w:rFonts w:ascii="Century Gothic" w:hAnsi="Century Gothic" w:cs="CenturyGothic"/>
          <w:w w:val="90"/>
          <w:sz w:val="22"/>
          <w:szCs w:val="22"/>
        </w:rPr>
        <w:t>, gab es also schon jede Menge Bildung.</w:t>
      </w:r>
    </w:p>
    <w:p w:rsidR="00626689" w:rsidRDefault="00626689" w:rsidP="0074228F">
      <w:pPr>
        <w:pStyle w:val="EinfAbs"/>
        <w:tabs>
          <w:tab w:val="left" w:pos="709"/>
        </w:tabs>
        <w:rPr>
          <w:rFonts w:ascii="Century Gothic" w:hAnsi="Century Gothic" w:cs="CenturyGothic"/>
          <w:w w:val="90"/>
          <w:sz w:val="22"/>
          <w:szCs w:val="22"/>
        </w:rPr>
      </w:pPr>
    </w:p>
    <w:p w:rsidR="00626689" w:rsidRDefault="00626689" w:rsidP="00626689">
      <w:pPr>
        <w:pStyle w:val="EinfAbs"/>
        <w:tabs>
          <w:tab w:val="left" w:pos="709"/>
        </w:tabs>
        <w:rPr>
          <w:rFonts w:ascii="Century Gothic" w:hAnsi="Century Gothic" w:cs="CenturyGothic"/>
          <w:w w:val="90"/>
          <w:sz w:val="22"/>
          <w:szCs w:val="22"/>
        </w:rPr>
      </w:pPr>
      <w:r w:rsidRPr="00626689">
        <w:rPr>
          <w:rFonts w:ascii="Century Gothic" w:hAnsi="Century Gothic" w:cs="CenturyGothic"/>
          <w:b/>
          <w:color w:val="005CA9" w:themeColor="accent1"/>
          <w:w w:val="90"/>
          <w:sz w:val="22"/>
          <w:szCs w:val="22"/>
        </w:rPr>
        <w:t>Fragen wir doch mal unsere Kinder, was ihnen Spaß macht</w:t>
      </w:r>
    </w:p>
    <w:p w:rsidR="00626689" w:rsidRDefault="00626689" w:rsidP="00626689">
      <w:pPr>
        <w:pStyle w:val="EinfAbs"/>
        <w:tabs>
          <w:tab w:val="left" w:pos="709"/>
        </w:tabs>
        <w:rPr>
          <w:rFonts w:ascii="Century Gothic" w:hAnsi="Century Gothic" w:cs="CenturyGothic"/>
          <w:w w:val="90"/>
          <w:sz w:val="22"/>
          <w:szCs w:val="22"/>
        </w:rPr>
      </w:pPr>
    </w:p>
    <w:p w:rsidR="0074228F" w:rsidRPr="0074228F" w:rsidRDefault="00626689" w:rsidP="0074228F">
      <w:pPr>
        <w:pStyle w:val="EinfAbs"/>
        <w:tabs>
          <w:tab w:val="left" w:pos="709"/>
        </w:tabs>
        <w:rPr>
          <w:rFonts w:ascii="Century Gothic" w:hAnsi="Century Gothic" w:cs="CenturyGothic"/>
          <w:w w:val="90"/>
          <w:sz w:val="22"/>
          <w:szCs w:val="22"/>
        </w:rPr>
      </w:pPr>
      <w:r w:rsidRPr="00626689">
        <w:rPr>
          <w:rFonts w:ascii="Century Gothic" w:hAnsi="Century Gothic" w:cs="CenturyGothic"/>
          <w:w w:val="90"/>
          <w:sz w:val="22"/>
          <w:szCs w:val="22"/>
        </w:rPr>
        <w:t xml:space="preserve">Vielleicht haben sie die allerbesten Ideen, was man zusammen machen kann. Diese Ideen würden wir gerne auf der Seite </w:t>
      </w:r>
      <w:r w:rsidR="00B009A5">
        <w:rPr>
          <w:rFonts w:ascii="Century Gothic" w:hAnsi="Century Gothic" w:cs="CenturyGothic"/>
          <w:w w:val="90"/>
          <w:sz w:val="22"/>
          <w:szCs w:val="22"/>
        </w:rPr>
        <w:t>der</w:t>
      </w:r>
      <w:r w:rsidRPr="00626689">
        <w:rPr>
          <w:rFonts w:ascii="Century Gothic" w:hAnsi="Century Gothic" w:cs="CenturyGothic"/>
          <w:w w:val="90"/>
          <w:sz w:val="22"/>
          <w:szCs w:val="22"/>
        </w:rPr>
        <w:t xml:space="preserve"> Homepage sammeln, um sie mit anderen zu teilen und nehmen daher Ihre Anregungen gerne per Mail an anja.eggers@hameln-pyrmont.de entgegen.</w:t>
      </w:r>
    </w:p>
    <w:p w:rsidR="00EE1736" w:rsidRDefault="00EE1736" w:rsidP="0074228F">
      <w:pPr>
        <w:pStyle w:val="EinfAbs"/>
        <w:tabs>
          <w:tab w:val="left" w:pos="709"/>
        </w:tabs>
        <w:rPr>
          <w:rFonts w:ascii="Century Gothic" w:hAnsi="Century Gothic" w:cs="CenturyGothic"/>
          <w:b/>
          <w:w w:val="90"/>
          <w:sz w:val="28"/>
          <w:szCs w:val="28"/>
        </w:rPr>
      </w:pPr>
    </w:p>
    <w:p w:rsidR="00874FE1" w:rsidRPr="00874FE1" w:rsidRDefault="00874FE1" w:rsidP="00874FE1">
      <w:pPr>
        <w:ind w:left="-284"/>
        <w:rPr>
          <w:rFonts w:ascii="Century Gothic" w:hAnsi="Century Gothic" w:cs="CenturyGothic"/>
          <w:b/>
          <w:w w:val="90"/>
          <w:sz w:val="20"/>
          <w:szCs w:val="20"/>
        </w:rPr>
      </w:pPr>
      <w:r w:rsidRPr="00874FE1">
        <w:rPr>
          <w:rFonts w:ascii="Century Gothic" w:hAnsi="Century Gothic" w:cs="CenturyGothic"/>
          <w:b/>
          <w:w w:val="90"/>
          <w:sz w:val="20"/>
          <w:szCs w:val="20"/>
        </w:rPr>
        <w:t>Weitere Informationen:</w:t>
      </w:r>
    </w:p>
    <w:p w:rsidR="00874FE1" w:rsidRPr="00874FE1" w:rsidRDefault="00874FE1" w:rsidP="00874FE1">
      <w:pPr>
        <w:ind w:left="-284"/>
        <w:rPr>
          <w:rFonts w:ascii="Century Gothic" w:hAnsi="Century Gothic" w:cs="CenturyGothic"/>
          <w:w w:val="90"/>
          <w:sz w:val="20"/>
          <w:szCs w:val="20"/>
        </w:rPr>
      </w:pPr>
      <w:r w:rsidRPr="00874FE1">
        <w:rPr>
          <w:rFonts w:ascii="Century Gothic" w:hAnsi="Century Gothic" w:cs="CenturyGothic"/>
          <w:w w:val="90"/>
          <w:sz w:val="20"/>
          <w:szCs w:val="20"/>
        </w:rPr>
        <w:t>Sandra Lummitsch</w:t>
      </w:r>
    </w:p>
    <w:p w:rsidR="00874FE1" w:rsidRPr="00874FE1" w:rsidRDefault="00874FE1" w:rsidP="00874FE1">
      <w:pPr>
        <w:ind w:left="-284"/>
        <w:rPr>
          <w:rFonts w:ascii="Century Gothic" w:hAnsi="Century Gothic" w:cs="CenturyGothic"/>
          <w:w w:val="90"/>
          <w:sz w:val="20"/>
          <w:szCs w:val="20"/>
        </w:rPr>
      </w:pPr>
      <w:r w:rsidRPr="00874FE1">
        <w:rPr>
          <w:rFonts w:ascii="Century Gothic" w:hAnsi="Century Gothic" w:cs="CenturyGothic"/>
          <w:w w:val="90"/>
          <w:sz w:val="20"/>
          <w:szCs w:val="20"/>
        </w:rPr>
        <w:t>Pressesprecherin</w:t>
      </w:r>
    </w:p>
    <w:p w:rsidR="00874FE1" w:rsidRPr="00874FE1" w:rsidRDefault="00874FE1" w:rsidP="00874FE1">
      <w:pPr>
        <w:ind w:left="-284"/>
        <w:rPr>
          <w:rFonts w:ascii="Century Gothic" w:hAnsi="Century Gothic" w:cs="CenturyGothic"/>
          <w:w w:val="90"/>
          <w:sz w:val="20"/>
          <w:szCs w:val="20"/>
        </w:rPr>
      </w:pPr>
      <w:r w:rsidRPr="00874FE1">
        <w:rPr>
          <w:rFonts w:ascii="Century Gothic" w:hAnsi="Century Gothic" w:cs="CenturyGothic"/>
          <w:w w:val="90"/>
          <w:sz w:val="20"/>
          <w:szCs w:val="20"/>
        </w:rPr>
        <w:t>Landkreis Hameln-Pyrmont</w:t>
      </w:r>
    </w:p>
    <w:p w:rsidR="00874FE1" w:rsidRPr="00874FE1" w:rsidRDefault="00874FE1" w:rsidP="00874FE1">
      <w:pPr>
        <w:ind w:left="-284"/>
        <w:rPr>
          <w:rFonts w:ascii="Century Gothic" w:hAnsi="Century Gothic" w:cs="CenturyGothic"/>
          <w:w w:val="90"/>
          <w:sz w:val="20"/>
          <w:szCs w:val="20"/>
        </w:rPr>
      </w:pPr>
      <w:r w:rsidRPr="00874FE1">
        <w:rPr>
          <w:rFonts w:ascii="Century Gothic" w:hAnsi="Century Gothic" w:cs="CenturyGothic"/>
          <w:w w:val="90"/>
          <w:sz w:val="20"/>
          <w:szCs w:val="20"/>
        </w:rPr>
        <w:t>fon: 05151/903 9900</w:t>
      </w:r>
    </w:p>
    <w:p w:rsidR="005F40FF" w:rsidRDefault="00874FE1" w:rsidP="00874FE1">
      <w:pPr>
        <w:ind w:left="-284"/>
        <w:rPr>
          <w:rFonts w:ascii="Century Gothic" w:hAnsi="Century Gothic" w:cs="CenturyGothic"/>
          <w:w w:val="90"/>
          <w:sz w:val="20"/>
          <w:szCs w:val="20"/>
          <w:lang w:val="it-IT"/>
        </w:rPr>
      </w:pPr>
      <w:r w:rsidRPr="00874FE1">
        <w:rPr>
          <w:rFonts w:ascii="Century Gothic" w:hAnsi="Century Gothic" w:cs="CenturyGothic"/>
          <w:w w:val="90"/>
          <w:sz w:val="20"/>
          <w:szCs w:val="20"/>
          <w:lang w:val="it-IT"/>
        </w:rPr>
        <w:t xml:space="preserve">e-mail: </w:t>
      </w:r>
      <w:hyperlink r:id="rId9" w:history="1">
        <w:r w:rsidRPr="00D92397">
          <w:rPr>
            <w:rStyle w:val="Hyperlink"/>
            <w:rFonts w:ascii="Century Gothic" w:hAnsi="Century Gothic" w:cs="CenturyGothic"/>
            <w:w w:val="90"/>
            <w:sz w:val="20"/>
            <w:szCs w:val="20"/>
            <w:lang w:val="it-IT"/>
          </w:rPr>
          <w:t>sandra.lummitsch@hameln-pyrmont.de</w:t>
        </w:r>
      </w:hyperlink>
      <w:r>
        <w:rPr>
          <w:rFonts w:ascii="Century Gothic" w:hAnsi="Century Gothic" w:cs="CenturyGothic"/>
          <w:w w:val="90"/>
          <w:sz w:val="20"/>
          <w:szCs w:val="20"/>
          <w:lang w:val="it-IT"/>
        </w:rPr>
        <w:t xml:space="preserve"> </w:t>
      </w:r>
    </w:p>
    <w:p w:rsidR="009F798B" w:rsidRDefault="009F798B" w:rsidP="00626689">
      <w:pPr>
        <w:rPr>
          <w:rFonts w:ascii="Century Gothic" w:hAnsi="Century Gothic" w:cs="CenturyGothic"/>
          <w:w w:val="90"/>
          <w:sz w:val="20"/>
          <w:szCs w:val="20"/>
          <w:lang w:val="it-IT"/>
        </w:rPr>
      </w:pPr>
    </w:p>
    <w:sectPr w:rsidR="009F798B" w:rsidSect="00A6752F">
      <w:headerReference w:type="default" r:id="rId10"/>
      <w:pgSz w:w="11900" w:h="16840"/>
      <w:pgMar w:top="2269" w:right="169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49F" w:rsidRDefault="00CB049F" w:rsidP="00CC56EE">
      <w:r>
        <w:separator/>
      </w:r>
    </w:p>
  </w:endnote>
  <w:endnote w:type="continuationSeparator" w:id="0">
    <w:p w:rsidR="00CB049F" w:rsidRDefault="00CB049F" w:rsidP="00CC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49F" w:rsidRDefault="00CB049F" w:rsidP="00CC56EE">
      <w:r>
        <w:separator/>
      </w:r>
    </w:p>
  </w:footnote>
  <w:footnote w:type="continuationSeparator" w:id="0">
    <w:p w:rsidR="00CB049F" w:rsidRDefault="00CB049F" w:rsidP="00CC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7D" w:rsidRDefault="007D5D1A">
    <w:pPr>
      <w:pStyle w:val="Kopfzeile"/>
    </w:pPr>
    <w:r>
      <w:rPr>
        <w:noProof/>
      </w:rPr>
      <mc:AlternateContent>
        <mc:Choice Requires="wps">
          <w:drawing>
            <wp:anchor distT="0" distB="0" distL="114300" distR="114300" simplePos="0" relativeHeight="251658240" behindDoc="0" locked="0" layoutInCell="1" allowOverlap="1">
              <wp:simplePos x="0" y="0"/>
              <wp:positionH relativeFrom="column">
                <wp:posOffset>-205105</wp:posOffset>
              </wp:positionH>
              <wp:positionV relativeFrom="paragraph">
                <wp:posOffset>9474835</wp:posOffset>
              </wp:positionV>
              <wp:extent cx="5981700" cy="409575"/>
              <wp:effectExtent l="4445"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6C9A5" id="Rectangle 2" o:spid="_x0000_s1026" style="position:absolute;margin-left:-16.15pt;margin-top:746.05pt;width:471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PQewIAAPsEAAAOAAAAZHJzL2Uyb0RvYy54bWysVNuO0zAQfUfiHyy/t7ko2TZR09XuliKk&#10;BVYsfIBrO42FYxvbbbog/p2x05Yu8IAQeXA89vj4zMwZL64PvUR7bp3QqsHZNMWIK6qZUNsGf/q4&#10;nswxcp4oRqRWvMFP3OHr5csXi8HUPNedloxbBCDK1YNpcOe9qZPE0Y73xE214Qo2W2174sG024RZ&#10;MgB6L5M8Ta+SQVtmrKbcOVhdjZt4GfHbllP/vm0d90g2GLj5ONo4bsKYLBek3lpiOkGPNMg/sOiJ&#10;UHDpGWpFPEE7K36D6gW12unWT6nuE922gvIYA0STpb9E89gRw2MskBxnzmly/w+Wvts/WCRYg3OM&#10;FOmhRB8gaURtJUd5SM9gXA1ej+bBhgCdudf0s0NK33XgxW+s1UPHCQNSWfBPnh0IhoOjaDO81QzQ&#10;yc7rmKlDa/sACDlAh1iQp3NB+MEjCotlNc9mKdSNwl6RVuWsjFeQ+nTaWOdfc92jMGmwBe4Rnezv&#10;nQ9sSH1yiey1FGwtpIyG3W7upEV7AuJYx++I7i7dpArOSodjI+K4AiThjrAX6MZif6uyvEhv82qy&#10;vprPJsW6KCfVLJ1P0qy6ra7SoipW6++BYFbUnWCMq3uh+El4WfF3hT22wCiZKD00NLgq8zLG/oy9&#10;uwwyjd+fguyFhz6Uom/w/OxE6lDYV4pB2KT2RMhxnjynH7MMOTj9Y1aiDELlRwVtNHsCFVgNRYJ6&#10;wosBk07brxgN0H0Ndl92xHKM5BsFSqqyogjtGo2inOVg2MudzeUOURSgGuwxGqd3fmzxnbFi28FN&#10;WUyM0jegvlZEYQRljqyOmoUOixEcX4PQwpd29Pr5Zi1/AAAA//8DAFBLAwQUAAYACAAAACEAFCtF&#10;bOEAAAANAQAADwAAAGRycy9kb3ducmV2LnhtbEyPwU7DMAyG70i8Q2Qkbluydg1raTohpJ2AAxvS&#10;rl6TtRVNUpp0K2+POcHR/j/9/lxuZ9uzixlD552C1VIAM672unONgo/DbrEBFiI6jb13RsG3CbCt&#10;bm9KLLS/undz2ceGUYkLBSpoYxwKzkPdGoth6QfjKDv70WKkcWy4HvFK5bbniRCSW+wcXWhxMM+t&#10;qT/3k1WAcq2/3s7p6+Flkpg3s9hlR6HU/d389Agsmjn+wfCrT+pQkdPJT04H1itYpElKKAXrPFkB&#10;IyQX+QOwE62yTErgVcn/f1H9AAAA//8DAFBLAQItABQABgAIAAAAIQC2gziS/gAAAOEBAAATAAAA&#10;AAAAAAAAAAAAAAAAAABbQ29udGVudF9UeXBlc10ueG1sUEsBAi0AFAAGAAgAAAAhADj9If/WAAAA&#10;lAEAAAsAAAAAAAAAAAAAAAAALwEAAF9yZWxzLy5yZWxzUEsBAi0AFAAGAAgAAAAhACW8Q9B7AgAA&#10;+wQAAA4AAAAAAAAAAAAAAAAALgIAAGRycy9lMm9Eb2MueG1sUEsBAi0AFAAGAAgAAAAhABQrRWzh&#10;AAAADQEAAA8AAAAAAAAAAAAAAAAA1QQAAGRycy9kb3ducmV2LnhtbFBLBQYAAAAABAAEAPMAAADj&#10;BQAAAAA=&#10;" stroked="f"/>
          </w:pict>
        </mc:Fallback>
      </mc:AlternateContent>
    </w:r>
    <w:r>
      <w:rPr>
        <w:noProof/>
      </w:rPr>
      <w:drawing>
        <wp:anchor distT="0" distB="0" distL="114300" distR="114300" simplePos="0" relativeHeight="251657216" behindDoc="1" locked="0" layoutInCell="1" allowOverlap="1">
          <wp:simplePos x="0" y="0"/>
          <wp:positionH relativeFrom="column">
            <wp:posOffset>-908050</wp:posOffset>
          </wp:positionH>
          <wp:positionV relativeFrom="paragraph">
            <wp:posOffset>-450215</wp:posOffset>
          </wp:positionV>
          <wp:extent cx="7566660" cy="10704195"/>
          <wp:effectExtent l="0" t="0" r="0" b="190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0704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6DD2"/>
    <w:multiLevelType w:val="hybridMultilevel"/>
    <w:tmpl w:val="C10ED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C82887"/>
    <w:multiLevelType w:val="hybridMultilevel"/>
    <w:tmpl w:val="0F743B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53AA7"/>
    <w:multiLevelType w:val="hybridMultilevel"/>
    <w:tmpl w:val="CB867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FA23B4"/>
    <w:multiLevelType w:val="hybridMultilevel"/>
    <w:tmpl w:val="90D020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01B461E"/>
    <w:multiLevelType w:val="hybridMultilevel"/>
    <w:tmpl w:val="5816A2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452181"/>
    <w:multiLevelType w:val="hybridMultilevel"/>
    <w:tmpl w:val="228A6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417C05"/>
    <w:multiLevelType w:val="hybridMultilevel"/>
    <w:tmpl w:val="27566EC0"/>
    <w:lvl w:ilvl="0" w:tplc="0407000B">
      <w:start w:val="1"/>
      <w:numFmt w:val="bullet"/>
      <w:lvlText w:val=""/>
      <w:lvlJc w:val="left"/>
      <w:pPr>
        <w:ind w:left="1004" w:hanging="360"/>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attachedTemplate r:id="rId1"/>
  <w:defaultTabStop w:val="708"/>
  <w:hyphenationZone w:val="425"/>
  <w:drawingGridHorizontalSpacing w:val="57"/>
  <w:drawingGridVerticalSpacing w:val="57"/>
  <w:doNotUseMarginsForDrawingGridOrigin/>
  <w:drawingGridHorizontalOrigin w:val="1418"/>
  <w:drawingGridVerticalOrigin w:val="1418"/>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E1"/>
    <w:rsid w:val="00001293"/>
    <w:rsid w:val="0000734F"/>
    <w:rsid w:val="00007F64"/>
    <w:rsid w:val="00010A8C"/>
    <w:rsid w:val="00017305"/>
    <w:rsid w:val="00026307"/>
    <w:rsid w:val="0003180E"/>
    <w:rsid w:val="00033310"/>
    <w:rsid w:val="00035C8D"/>
    <w:rsid w:val="0004242E"/>
    <w:rsid w:val="00043AE8"/>
    <w:rsid w:val="000471BD"/>
    <w:rsid w:val="000504CA"/>
    <w:rsid w:val="0005407B"/>
    <w:rsid w:val="00060C26"/>
    <w:rsid w:val="00072A74"/>
    <w:rsid w:val="00072A85"/>
    <w:rsid w:val="000A2115"/>
    <w:rsid w:val="000C3CC7"/>
    <w:rsid w:val="000C7159"/>
    <w:rsid w:val="000C7627"/>
    <w:rsid w:val="000D33FA"/>
    <w:rsid w:val="000E5B66"/>
    <w:rsid w:val="000E6962"/>
    <w:rsid w:val="000F292B"/>
    <w:rsid w:val="000F3712"/>
    <w:rsid w:val="000F72AA"/>
    <w:rsid w:val="001002F8"/>
    <w:rsid w:val="00100814"/>
    <w:rsid w:val="00107BD2"/>
    <w:rsid w:val="00110046"/>
    <w:rsid w:val="00111DCF"/>
    <w:rsid w:val="00113778"/>
    <w:rsid w:val="001170A2"/>
    <w:rsid w:val="00123D4B"/>
    <w:rsid w:val="0013127E"/>
    <w:rsid w:val="00136DCB"/>
    <w:rsid w:val="001370B6"/>
    <w:rsid w:val="00137EEC"/>
    <w:rsid w:val="00140B31"/>
    <w:rsid w:val="00144FC2"/>
    <w:rsid w:val="001474FB"/>
    <w:rsid w:val="00151703"/>
    <w:rsid w:val="00162994"/>
    <w:rsid w:val="00164AFB"/>
    <w:rsid w:val="001713F2"/>
    <w:rsid w:val="00172E1D"/>
    <w:rsid w:val="00177679"/>
    <w:rsid w:val="00184D53"/>
    <w:rsid w:val="0019127F"/>
    <w:rsid w:val="00191473"/>
    <w:rsid w:val="00195FBE"/>
    <w:rsid w:val="001A68FC"/>
    <w:rsid w:val="001B1D58"/>
    <w:rsid w:val="001B445E"/>
    <w:rsid w:val="001B5E04"/>
    <w:rsid w:val="001C03AA"/>
    <w:rsid w:val="001C079F"/>
    <w:rsid w:val="001C32C4"/>
    <w:rsid w:val="001C3EC2"/>
    <w:rsid w:val="001C756D"/>
    <w:rsid w:val="001D4F87"/>
    <w:rsid w:val="001D570D"/>
    <w:rsid w:val="001E13FC"/>
    <w:rsid w:val="001E2F5B"/>
    <w:rsid w:val="001E5159"/>
    <w:rsid w:val="001E5D3B"/>
    <w:rsid w:val="001E61A9"/>
    <w:rsid w:val="0020755E"/>
    <w:rsid w:val="002148B9"/>
    <w:rsid w:val="002152E2"/>
    <w:rsid w:val="00222C56"/>
    <w:rsid w:val="00225E61"/>
    <w:rsid w:val="002266DA"/>
    <w:rsid w:val="002355BA"/>
    <w:rsid w:val="002418D8"/>
    <w:rsid w:val="00243854"/>
    <w:rsid w:val="0024552D"/>
    <w:rsid w:val="0025223E"/>
    <w:rsid w:val="00255FF0"/>
    <w:rsid w:val="002614EC"/>
    <w:rsid w:val="002658A6"/>
    <w:rsid w:val="00265F82"/>
    <w:rsid w:val="00266A94"/>
    <w:rsid w:val="00266AA6"/>
    <w:rsid w:val="00277056"/>
    <w:rsid w:val="00286920"/>
    <w:rsid w:val="00296384"/>
    <w:rsid w:val="002A014F"/>
    <w:rsid w:val="002A051B"/>
    <w:rsid w:val="002A6167"/>
    <w:rsid w:val="002A7DD9"/>
    <w:rsid w:val="002B0240"/>
    <w:rsid w:val="002B1D26"/>
    <w:rsid w:val="002C2657"/>
    <w:rsid w:val="002D41AA"/>
    <w:rsid w:val="002D5DE3"/>
    <w:rsid w:val="002E2B6B"/>
    <w:rsid w:val="002E3F82"/>
    <w:rsid w:val="002E418D"/>
    <w:rsid w:val="002E59B8"/>
    <w:rsid w:val="002E6DEB"/>
    <w:rsid w:val="002F2B88"/>
    <w:rsid w:val="002F3CEF"/>
    <w:rsid w:val="002F40AB"/>
    <w:rsid w:val="0030105B"/>
    <w:rsid w:val="00310F55"/>
    <w:rsid w:val="00311E46"/>
    <w:rsid w:val="00316B2D"/>
    <w:rsid w:val="0032311C"/>
    <w:rsid w:val="00331758"/>
    <w:rsid w:val="00331DCA"/>
    <w:rsid w:val="003349F9"/>
    <w:rsid w:val="00344960"/>
    <w:rsid w:val="00350775"/>
    <w:rsid w:val="00350BCD"/>
    <w:rsid w:val="00353870"/>
    <w:rsid w:val="0036108C"/>
    <w:rsid w:val="00363F32"/>
    <w:rsid w:val="003725B1"/>
    <w:rsid w:val="00374A1D"/>
    <w:rsid w:val="00374BAB"/>
    <w:rsid w:val="00374F11"/>
    <w:rsid w:val="00376416"/>
    <w:rsid w:val="00376EE9"/>
    <w:rsid w:val="003822C2"/>
    <w:rsid w:val="003867C4"/>
    <w:rsid w:val="00386ACE"/>
    <w:rsid w:val="0038796B"/>
    <w:rsid w:val="00392C1B"/>
    <w:rsid w:val="003A4632"/>
    <w:rsid w:val="003C20D7"/>
    <w:rsid w:val="003E04EE"/>
    <w:rsid w:val="003F5939"/>
    <w:rsid w:val="003F5FC7"/>
    <w:rsid w:val="004106B7"/>
    <w:rsid w:val="0041204B"/>
    <w:rsid w:val="0041391E"/>
    <w:rsid w:val="0041415E"/>
    <w:rsid w:val="0042547A"/>
    <w:rsid w:val="004362C7"/>
    <w:rsid w:val="00442C39"/>
    <w:rsid w:val="004450D8"/>
    <w:rsid w:val="004533C6"/>
    <w:rsid w:val="00453944"/>
    <w:rsid w:val="00466981"/>
    <w:rsid w:val="00476C91"/>
    <w:rsid w:val="00490B47"/>
    <w:rsid w:val="00492BAA"/>
    <w:rsid w:val="0049582D"/>
    <w:rsid w:val="00497BC9"/>
    <w:rsid w:val="00497FD4"/>
    <w:rsid w:val="004A0791"/>
    <w:rsid w:val="004A5705"/>
    <w:rsid w:val="004A6782"/>
    <w:rsid w:val="004B2E74"/>
    <w:rsid w:val="004B731C"/>
    <w:rsid w:val="004E0D03"/>
    <w:rsid w:val="004E30BE"/>
    <w:rsid w:val="00502967"/>
    <w:rsid w:val="005119CE"/>
    <w:rsid w:val="00544A3D"/>
    <w:rsid w:val="00551239"/>
    <w:rsid w:val="00551638"/>
    <w:rsid w:val="005679DB"/>
    <w:rsid w:val="00571A25"/>
    <w:rsid w:val="00576123"/>
    <w:rsid w:val="00577F32"/>
    <w:rsid w:val="0058477B"/>
    <w:rsid w:val="00587C08"/>
    <w:rsid w:val="00591ADC"/>
    <w:rsid w:val="005A5F40"/>
    <w:rsid w:val="005A7645"/>
    <w:rsid w:val="005B0B75"/>
    <w:rsid w:val="005C5814"/>
    <w:rsid w:val="005C777F"/>
    <w:rsid w:val="005D1039"/>
    <w:rsid w:val="005E619D"/>
    <w:rsid w:val="005F40FF"/>
    <w:rsid w:val="00600256"/>
    <w:rsid w:val="006005BC"/>
    <w:rsid w:val="00603582"/>
    <w:rsid w:val="00605367"/>
    <w:rsid w:val="00610FA2"/>
    <w:rsid w:val="006112E1"/>
    <w:rsid w:val="0061188E"/>
    <w:rsid w:val="00624B84"/>
    <w:rsid w:val="006265BD"/>
    <w:rsid w:val="00626689"/>
    <w:rsid w:val="00632511"/>
    <w:rsid w:val="0063758A"/>
    <w:rsid w:val="006428FE"/>
    <w:rsid w:val="006552C0"/>
    <w:rsid w:val="00664D12"/>
    <w:rsid w:val="00665882"/>
    <w:rsid w:val="00671667"/>
    <w:rsid w:val="006720F0"/>
    <w:rsid w:val="00672FF9"/>
    <w:rsid w:val="00686391"/>
    <w:rsid w:val="006870B9"/>
    <w:rsid w:val="00687643"/>
    <w:rsid w:val="00693EEB"/>
    <w:rsid w:val="006A3B4D"/>
    <w:rsid w:val="006B01C7"/>
    <w:rsid w:val="006B0EA8"/>
    <w:rsid w:val="006B29B5"/>
    <w:rsid w:val="006C27D9"/>
    <w:rsid w:val="006E3D43"/>
    <w:rsid w:val="006F2715"/>
    <w:rsid w:val="006F42F0"/>
    <w:rsid w:val="006F7062"/>
    <w:rsid w:val="00700964"/>
    <w:rsid w:val="00704013"/>
    <w:rsid w:val="007047D5"/>
    <w:rsid w:val="007060BC"/>
    <w:rsid w:val="00712E0C"/>
    <w:rsid w:val="0071457F"/>
    <w:rsid w:val="00722CBC"/>
    <w:rsid w:val="00724DB5"/>
    <w:rsid w:val="0073245C"/>
    <w:rsid w:val="00736E2A"/>
    <w:rsid w:val="007409E4"/>
    <w:rsid w:val="0074228F"/>
    <w:rsid w:val="00742B03"/>
    <w:rsid w:val="00744208"/>
    <w:rsid w:val="00750334"/>
    <w:rsid w:val="0075466F"/>
    <w:rsid w:val="00754D60"/>
    <w:rsid w:val="00756C95"/>
    <w:rsid w:val="00756FFE"/>
    <w:rsid w:val="00763D85"/>
    <w:rsid w:val="00780078"/>
    <w:rsid w:val="00780A1D"/>
    <w:rsid w:val="00782554"/>
    <w:rsid w:val="00787A96"/>
    <w:rsid w:val="007972DF"/>
    <w:rsid w:val="007A5975"/>
    <w:rsid w:val="007B2C9E"/>
    <w:rsid w:val="007B5B17"/>
    <w:rsid w:val="007C09CB"/>
    <w:rsid w:val="007D11FD"/>
    <w:rsid w:val="007D4E49"/>
    <w:rsid w:val="007D5D1A"/>
    <w:rsid w:val="007E07E6"/>
    <w:rsid w:val="007E2942"/>
    <w:rsid w:val="007E2DA3"/>
    <w:rsid w:val="007E78F8"/>
    <w:rsid w:val="007F38F8"/>
    <w:rsid w:val="007F393A"/>
    <w:rsid w:val="007F4F21"/>
    <w:rsid w:val="007F6100"/>
    <w:rsid w:val="008133BE"/>
    <w:rsid w:val="00822CBD"/>
    <w:rsid w:val="00825293"/>
    <w:rsid w:val="008257F3"/>
    <w:rsid w:val="00831808"/>
    <w:rsid w:val="00836F1D"/>
    <w:rsid w:val="008447D2"/>
    <w:rsid w:val="00844A69"/>
    <w:rsid w:val="00846837"/>
    <w:rsid w:val="008471C0"/>
    <w:rsid w:val="00850286"/>
    <w:rsid w:val="00852375"/>
    <w:rsid w:val="00866026"/>
    <w:rsid w:val="0087093A"/>
    <w:rsid w:val="00872B8C"/>
    <w:rsid w:val="00874FE1"/>
    <w:rsid w:val="00876DA6"/>
    <w:rsid w:val="008830B6"/>
    <w:rsid w:val="00884FE7"/>
    <w:rsid w:val="00885814"/>
    <w:rsid w:val="0088785F"/>
    <w:rsid w:val="00897679"/>
    <w:rsid w:val="008A1E1C"/>
    <w:rsid w:val="008B2DC7"/>
    <w:rsid w:val="008C1A5F"/>
    <w:rsid w:val="008C3899"/>
    <w:rsid w:val="008C5F75"/>
    <w:rsid w:val="008D2E13"/>
    <w:rsid w:val="008D554E"/>
    <w:rsid w:val="008D68E4"/>
    <w:rsid w:val="008D7C3B"/>
    <w:rsid w:val="008F1AD0"/>
    <w:rsid w:val="00904B6E"/>
    <w:rsid w:val="0090727F"/>
    <w:rsid w:val="00912CC8"/>
    <w:rsid w:val="00916110"/>
    <w:rsid w:val="0095319D"/>
    <w:rsid w:val="00955436"/>
    <w:rsid w:val="00957D79"/>
    <w:rsid w:val="00963289"/>
    <w:rsid w:val="00971BD8"/>
    <w:rsid w:val="0097332C"/>
    <w:rsid w:val="00987977"/>
    <w:rsid w:val="009976AB"/>
    <w:rsid w:val="009A4D6D"/>
    <w:rsid w:val="009B2CBB"/>
    <w:rsid w:val="009C5560"/>
    <w:rsid w:val="009D0DC5"/>
    <w:rsid w:val="009D471A"/>
    <w:rsid w:val="009E0772"/>
    <w:rsid w:val="009F0B09"/>
    <w:rsid w:val="009F263D"/>
    <w:rsid w:val="009F3367"/>
    <w:rsid w:val="009F798B"/>
    <w:rsid w:val="00A1038F"/>
    <w:rsid w:val="00A154DC"/>
    <w:rsid w:val="00A33567"/>
    <w:rsid w:val="00A3728F"/>
    <w:rsid w:val="00A3752D"/>
    <w:rsid w:val="00A506C9"/>
    <w:rsid w:val="00A52F85"/>
    <w:rsid w:val="00A637AF"/>
    <w:rsid w:val="00A640CB"/>
    <w:rsid w:val="00A6752F"/>
    <w:rsid w:val="00A70680"/>
    <w:rsid w:val="00A746A0"/>
    <w:rsid w:val="00A860DA"/>
    <w:rsid w:val="00AA48D7"/>
    <w:rsid w:val="00AA5E83"/>
    <w:rsid w:val="00AB37E1"/>
    <w:rsid w:val="00AB3ADB"/>
    <w:rsid w:val="00AB610F"/>
    <w:rsid w:val="00AC1FDD"/>
    <w:rsid w:val="00AD76BC"/>
    <w:rsid w:val="00AE0D50"/>
    <w:rsid w:val="00AE4E11"/>
    <w:rsid w:val="00AF3821"/>
    <w:rsid w:val="00B009A5"/>
    <w:rsid w:val="00B01563"/>
    <w:rsid w:val="00B05059"/>
    <w:rsid w:val="00B139C3"/>
    <w:rsid w:val="00B1461C"/>
    <w:rsid w:val="00B14AD5"/>
    <w:rsid w:val="00B16C2B"/>
    <w:rsid w:val="00B179F4"/>
    <w:rsid w:val="00B26D31"/>
    <w:rsid w:val="00B27848"/>
    <w:rsid w:val="00B4110D"/>
    <w:rsid w:val="00B45435"/>
    <w:rsid w:val="00B52720"/>
    <w:rsid w:val="00B621A8"/>
    <w:rsid w:val="00B621ED"/>
    <w:rsid w:val="00B64A90"/>
    <w:rsid w:val="00BA1221"/>
    <w:rsid w:val="00BB750A"/>
    <w:rsid w:val="00BB7D9F"/>
    <w:rsid w:val="00BC24F3"/>
    <w:rsid w:val="00BC77E4"/>
    <w:rsid w:val="00BD537F"/>
    <w:rsid w:val="00BE1F00"/>
    <w:rsid w:val="00BF095E"/>
    <w:rsid w:val="00BF318F"/>
    <w:rsid w:val="00BF4672"/>
    <w:rsid w:val="00C042C3"/>
    <w:rsid w:val="00C22E63"/>
    <w:rsid w:val="00C23E00"/>
    <w:rsid w:val="00C2590B"/>
    <w:rsid w:val="00C3013F"/>
    <w:rsid w:val="00C31C5C"/>
    <w:rsid w:val="00C40602"/>
    <w:rsid w:val="00C440A9"/>
    <w:rsid w:val="00C46646"/>
    <w:rsid w:val="00C63D86"/>
    <w:rsid w:val="00C65817"/>
    <w:rsid w:val="00C74342"/>
    <w:rsid w:val="00C74794"/>
    <w:rsid w:val="00C75167"/>
    <w:rsid w:val="00C7590C"/>
    <w:rsid w:val="00C75D77"/>
    <w:rsid w:val="00C8642E"/>
    <w:rsid w:val="00C90D0A"/>
    <w:rsid w:val="00C914F9"/>
    <w:rsid w:val="00C9735C"/>
    <w:rsid w:val="00CA2EB3"/>
    <w:rsid w:val="00CB049F"/>
    <w:rsid w:val="00CB4268"/>
    <w:rsid w:val="00CC29AB"/>
    <w:rsid w:val="00CC2AC9"/>
    <w:rsid w:val="00CC56EE"/>
    <w:rsid w:val="00CD38F4"/>
    <w:rsid w:val="00CD4315"/>
    <w:rsid w:val="00CE1262"/>
    <w:rsid w:val="00CE52A7"/>
    <w:rsid w:val="00CF0FD5"/>
    <w:rsid w:val="00D01343"/>
    <w:rsid w:val="00D14C56"/>
    <w:rsid w:val="00D454B1"/>
    <w:rsid w:val="00D553BD"/>
    <w:rsid w:val="00D57C47"/>
    <w:rsid w:val="00D6466C"/>
    <w:rsid w:val="00D73B3D"/>
    <w:rsid w:val="00D75E4C"/>
    <w:rsid w:val="00D862E1"/>
    <w:rsid w:val="00D87120"/>
    <w:rsid w:val="00D8718A"/>
    <w:rsid w:val="00D92120"/>
    <w:rsid w:val="00D9346D"/>
    <w:rsid w:val="00DA68F7"/>
    <w:rsid w:val="00DB47A7"/>
    <w:rsid w:val="00DC0775"/>
    <w:rsid w:val="00DC713B"/>
    <w:rsid w:val="00DD0FFF"/>
    <w:rsid w:val="00DE43B6"/>
    <w:rsid w:val="00DF064E"/>
    <w:rsid w:val="00DF0DBF"/>
    <w:rsid w:val="00E1300F"/>
    <w:rsid w:val="00E3177D"/>
    <w:rsid w:val="00E42751"/>
    <w:rsid w:val="00E457D5"/>
    <w:rsid w:val="00E56E61"/>
    <w:rsid w:val="00E63AB4"/>
    <w:rsid w:val="00E6491C"/>
    <w:rsid w:val="00E70B12"/>
    <w:rsid w:val="00E725A7"/>
    <w:rsid w:val="00E82C8C"/>
    <w:rsid w:val="00E95701"/>
    <w:rsid w:val="00E97AC8"/>
    <w:rsid w:val="00E97EE6"/>
    <w:rsid w:val="00EA0666"/>
    <w:rsid w:val="00EC37DD"/>
    <w:rsid w:val="00ED0D0C"/>
    <w:rsid w:val="00ED13E2"/>
    <w:rsid w:val="00ED20C0"/>
    <w:rsid w:val="00ED4D9B"/>
    <w:rsid w:val="00EE1736"/>
    <w:rsid w:val="00EF6464"/>
    <w:rsid w:val="00F10346"/>
    <w:rsid w:val="00F1139E"/>
    <w:rsid w:val="00F12F76"/>
    <w:rsid w:val="00F12F9D"/>
    <w:rsid w:val="00F23752"/>
    <w:rsid w:val="00F25E25"/>
    <w:rsid w:val="00F34F3C"/>
    <w:rsid w:val="00F37E0A"/>
    <w:rsid w:val="00F42348"/>
    <w:rsid w:val="00F52062"/>
    <w:rsid w:val="00F54E7A"/>
    <w:rsid w:val="00F5505B"/>
    <w:rsid w:val="00F5664C"/>
    <w:rsid w:val="00F62153"/>
    <w:rsid w:val="00F73F13"/>
    <w:rsid w:val="00F81EA2"/>
    <w:rsid w:val="00F83357"/>
    <w:rsid w:val="00F8376A"/>
    <w:rsid w:val="00F853EE"/>
    <w:rsid w:val="00F85B63"/>
    <w:rsid w:val="00F8634B"/>
    <w:rsid w:val="00F93301"/>
    <w:rsid w:val="00F94FEA"/>
    <w:rsid w:val="00F95C41"/>
    <w:rsid w:val="00FB13C8"/>
    <w:rsid w:val="00FB28EF"/>
    <w:rsid w:val="00FC029E"/>
    <w:rsid w:val="00FC067F"/>
    <w:rsid w:val="00FC5769"/>
    <w:rsid w:val="00FC73C0"/>
    <w:rsid w:val="00FD46AD"/>
    <w:rsid w:val="00FD75F1"/>
    <w:rsid w:val="00FE0A82"/>
    <w:rsid w:val="00FE30DD"/>
    <w:rsid w:val="00FF5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1DA36AD2"/>
  <w14:defaultImageDpi w14:val="300"/>
  <w15:docId w15:val="{001DCA3C-175C-4A9D-8B82-703956DB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4FE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40AB"/>
    <w:rPr>
      <w:rFonts w:ascii="Lucida Grande" w:hAnsi="Lucida Grande"/>
      <w:sz w:val="18"/>
      <w:szCs w:val="18"/>
    </w:rPr>
  </w:style>
  <w:style w:type="character" w:customStyle="1" w:styleId="SprechblasentextZchn">
    <w:name w:val="Sprechblasentext Zchn"/>
    <w:link w:val="Sprechblasentext"/>
    <w:uiPriority w:val="99"/>
    <w:semiHidden/>
    <w:rsid w:val="002F40AB"/>
    <w:rPr>
      <w:rFonts w:ascii="Lucida Grande" w:hAnsi="Lucida Grande"/>
      <w:sz w:val="18"/>
      <w:szCs w:val="18"/>
    </w:rPr>
  </w:style>
  <w:style w:type="paragraph" w:customStyle="1" w:styleId="EinfAbs">
    <w:name w:val="[Einf. Abs.]"/>
    <w:basedOn w:val="Standard"/>
    <w:uiPriority w:val="99"/>
    <w:rsid w:val="00B64A90"/>
    <w:pPr>
      <w:widowControl w:val="0"/>
      <w:autoSpaceDE w:val="0"/>
      <w:autoSpaceDN w:val="0"/>
      <w:adjustRightInd w:val="0"/>
      <w:spacing w:line="288" w:lineRule="auto"/>
      <w:textAlignment w:val="center"/>
    </w:pPr>
    <w:rPr>
      <w:rFonts w:ascii="Times-Roman" w:hAnsi="Times-Roman" w:cs="Times-Roman"/>
      <w:color w:val="000000"/>
    </w:rPr>
  </w:style>
  <w:style w:type="paragraph" w:styleId="Kopfzeile">
    <w:name w:val="header"/>
    <w:basedOn w:val="Standard"/>
    <w:link w:val="KopfzeileZchn"/>
    <w:uiPriority w:val="99"/>
    <w:unhideWhenUsed/>
    <w:rsid w:val="00CC56EE"/>
    <w:pPr>
      <w:tabs>
        <w:tab w:val="center" w:pos="4536"/>
        <w:tab w:val="right" w:pos="9072"/>
      </w:tabs>
    </w:pPr>
  </w:style>
  <w:style w:type="character" w:customStyle="1" w:styleId="KopfzeileZchn">
    <w:name w:val="Kopfzeile Zchn"/>
    <w:basedOn w:val="Absatz-Standardschriftart"/>
    <w:link w:val="Kopfzeile"/>
    <w:uiPriority w:val="99"/>
    <w:rsid w:val="00CC56EE"/>
  </w:style>
  <w:style w:type="paragraph" w:styleId="Fuzeile">
    <w:name w:val="footer"/>
    <w:basedOn w:val="Standard"/>
    <w:link w:val="FuzeileZchn"/>
    <w:uiPriority w:val="99"/>
    <w:unhideWhenUsed/>
    <w:rsid w:val="00CC56EE"/>
    <w:pPr>
      <w:tabs>
        <w:tab w:val="center" w:pos="4536"/>
        <w:tab w:val="right" w:pos="9072"/>
      </w:tabs>
    </w:pPr>
  </w:style>
  <w:style w:type="character" w:customStyle="1" w:styleId="FuzeileZchn">
    <w:name w:val="Fußzeile Zchn"/>
    <w:basedOn w:val="Absatz-Standardschriftart"/>
    <w:link w:val="Fuzeile"/>
    <w:uiPriority w:val="99"/>
    <w:rsid w:val="00CC56EE"/>
  </w:style>
  <w:style w:type="character" w:styleId="Hyperlink">
    <w:name w:val="Hyperlink"/>
    <w:uiPriority w:val="99"/>
    <w:unhideWhenUsed/>
    <w:rsid w:val="00874FE1"/>
    <w:rPr>
      <w:color w:val="0000FF"/>
      <w:u w:val="single"/>
    </w:rPr>
  </w:style>
  <w:style w:type="character" w:styleId="BesuchterLink">
    <w:name w:val="FollowedHyperlink"/>
    <w:uiPriority w:val="99"/>
    <w:semiHidden/>
    <w:unhideWhenUsed/>
    <w:rsid w:val="000E5B66"/>
    <w:rPr>
      <w:color w:val="800080"/>
      <w:u w:val="single"/>
    </w:rPr>
  </w:style>
  <w:style w:type="paragraph" w:customStyle="1" w:styleId="Default">
    <w:name w:val="Default"/>
    <w:rsid w:val="00D57C47"/>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374F11"/>
    <w:pPr>
      <w:ind w:left="720"/>
      <w:contextualSpacing/>
    </w:pPr>
  </w:style>
  <w:style w:type="table" w:styleId="Tabellenraster">
    <w:name w:val="Table Grid"/>
    <w:basedOn w:val="NormaleTabelle"/>
    <w:uiPriority w:val="59"/>
    <w:rsid w:val="0042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C75167"/>
    <w:pPr>
      <w:spacing w:before="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E4E11"/>
    <w:rPr>
      <w:sz w:val="16"/>
      <w:szCs w:val="16"/>
    </w:rPr>
  </w:style>
  <w:style w:type="paragraph" w:styleId="Kommentartext">
    <w:name w:val="annotation text"/>
    <w:basedOn w:val="Standard"/>
    <w:link w:val="KommentartextZchn"/>
    <w:uiPriority w:val="99"/>
    <w:semiHidden/>
    <w:unhideWhenUsed/>
    <w:rsid w:val="00AE4E11"/>
    <w:rPr>
      <w:sz w:val="20"/>
      <w:szCs w:val="20"/>
    </w:rPr>
  </w:style>
  <w:style w:type="character" w:customStyle="1" w:styleId="KommentartextZchn">
    <w:name w:val="Kommentartext Zchn"/>
    <w:basedOn w:val="Absatz-Standardschriftart"/>
    <w:link w:val="Kommentartext"/>
    <w:uiPriority w:val="99"/>
    <w:semiHidden/>
    <w:rsid w:val="00AE4E11"/>
  </w:style>
  <w:style w:type="paragraph" w:styleId="NurText">
    <w:name w:val="Plain Text"/>
    <w:basedOn w:val="Standard"/>
    <w:link w:val="NurTextZchn"/>
    <w:uiPriority w:val="99"/>
    <w:semiHidden/>
    <w:unhideWhenUsed/>
    <w:rsid w:val="002658A6"/>
    <w:rPr>
      <w:rFonts w:ascii="Century Gothic" w:eastAsiaTheme="minorHAnsi" w:hAnsi="Century Gothic" w:cstheme="minorBidi"/>
      <w:color w:val="000000" w:themeColor="text1"/>
      <w:w w:val="90"/>
      <w:sz w:val="22"/>
      <w:szCs w:val="21"/>
      <w:lang w:eastAsia="en-US"/>
    </w:rPr>
  </w:style>
  <w:style w:type="character" w:customStyle="1" w:styleId="NurTextZchn">
    <w:name w:val="Nur Text Zchn"/>
    <w:basedOn w:val="Absatz-Standardschriftart"/>
    <w:link w:val="NurText"/>
    <w:uiPriority w:val="99"/>
    <w:semiHidden/>
    <w:rsid w:val="002658A6"/>
    <w:rPr>
      <w:rFonts w:ascii="Century Gothic" w:eastAsiaTheme="minorHAnsi" w:hAnsi="Century Gothic" w:cstheme="minorBidi"/>
      <w:color w:val="000000" w:themeColor="text1"/>
      <w:w w:val="90"/>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3516">
      <w:bodyDiv w:val="1"/>
      <w:marLeft w:val="0"/>
      <w:marRight w:val="0"/>
      <w:marTop w:val="0"/>
      <w:marBottom w:val="0"/>
      <w:divBdr>
        <w:top w:val="none" w:sz="0" w:space="0" w:color="auto"/>
        <w:left w:val="none" w:sz="0" w:space="0" w:color="auto"/>
        <w:bottom w:val="none" w:sz="0" w:space="0" w:color="auto"/>
        <w:right w:val="none" w:sz="0" w:space="0" w:color="auto"/>
      </w:divBdr>
    </w:div>
    <w:div w:id="505097441">
      <w:bodyDiv w:val="1"/>
      <w:marLeft w:val="0"/>
      <w:marRight w:val="0"/>
      <w:marTop w:val="0"/>
      <w:marBottom w:val="0"/>
      <w:divBdr>
        <w:top w:val="none" w:sz="0" w:space="0" w:color="auto"/>
        <w:left w:val="none" w:sz="0" w:space="0" w:color="auto"/>
        <w:bottom w:val="none" w:sz="0" w:space="0" w:color="auto"/>
        <w:right w:val="none" w:sz="0" w:space="0" w:color="auto"/>
      </w:divBdr>
    </w:div>
    <w:div w:id="1725181418">
      <w:bodyDiv w:val="1"/>
      <w:marLeft w:val="0"/>
      <w:marRight w:val="0"/>
      <w:marTop w:val="0"/>
      <w:marBottom w:val="0"/>
      <w:divBdr>
        <w:top w:val="none" w:sz="0" w:space="0" w:color="auto"/>
        <w:left w:val="none" w:sz="0" w:space="0" w:color="auto"/>
        <w:bottom w:val="none" w:sz="0" w:space="0" w:color="auto"/>
        <w:right w:val="none" w:sz="0" w:space="0" w:color="auto"/>
      </w:divBdr>
    </w:div>
    <w:div w:id="2119324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eln-pyrmon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lummitsch@hameln-pyrmon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tasko\AppData\Local\Microsoft\Windows\Temporary%20Internet%20Files\Content.Outlook\A5RNMEWN\Kopfbogen%20zum%20elektronischen%20Versand.dotx" TargetMode="External"/></Relationships>
</file>

<file path=word/theme/theme1.xml><?xml version="1.0" encoding="utf-8"?>
<a:theme xmlns:a="http://schemas.openxmlformats.org/drawingml/2006/main" name="Larissa">
  <a:themeElements>
    <a:clrScheme name="CI Landkreis">
      <a:dk1>
        <a:sysClr val="windowText" lastClr="000000"/>
      </a:dk1>
      <a:lt1>
        <a:sysClr val="window" lastClr="FFFFFF"/>
      </a:lt1>
      <a:dk2>
        <a:srgbClr val="AFCA0B"/>
      </a:dk2>
      <a:lt2>
        <a:srgbClr val="005CA9"/>
      </a:lt2>
      <a:accent1>
        <a:srgbClr val="005CA9"/>
      </a:accent1>
      <a:accent2>
        <a:srgbClr val="AFCA0B"/>
      </a:accent2>
      <a:accent3>
        <a:srgbClr val="74A220"/>
      </a:accent3>
      <a:accent4>
        <a:srgbClr val="E19A00"/>
      </a:accent4>
      <a:accent5>
        <a:srgbClr val="B20000"/>
      </a:accent5>
      <a:accent6>
        <a:srgbClr val="0C0C0C"/>
      </a:accent6>
      <a:hlink>
        <a:srgbClr val="00447E"/>
      </a:hlink>
      <a:folHlink>
        <a:srgbClr val="FFFF99"/>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E17BB-B38D-4BAB-A782-06FB2C76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zum elektronischen Versand</Template>
  <TotalTime>0</TotalTime>
  <Pages>2</Pages>
  <Words>607</Words>
  <Characters>3827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Landkreis Hameln-Pyrmont</Company>
  <LinksUpToDate>false</LinksUpToDate>
  <CharactersWithSpaces>4426</CharactersWithSpaces>
  <SharedDoc>false</SharedDoc>
  <HLinks>
    <vt:vector size="18" baseType="variant">
      <vt:variant>
        <vt:i4>8061005</vt:i4>
      </vt:variant>
      <vt:variant>
        <vt:i4>6</vt:i4>
      </vt:variant>
      <vt:variant>
        <vt:i4>0</vt:i4>
      </vt:variant>
      <vt:variant>
        <vt:i4>5</vt:i4>
      </vt:variant>
      <vt:variant>
        <vt:lpwstr>mailto:sandra.lummitsch@hameln-pyrmont.de</vt:lpwstr>
      </vt:variant>
      <vt:variant>
        <vt:lpwstr/>
      </vt:variant>
      <vt:variant>
        <vt:i4>5767255</vt:i4>
      </vt:variant>
      <vt:variant>
        <vt:i4>3</vt:i4>
      </vt:variant>
      <vt:variant>
        <vt:i4>0</vt:i4>
      </vt:variant>
      <vt:variant>
        <vt:i4>5</vt:i4>
      </vt:variant>
      <vt:variant>
        <vt:lpwstr>http://www.bildungsregion-hameln-pyrmont.de/</vt:lpwstr>
      </vt:variant>
      <vt:variant>
        <vt:lpwstr/>
      </vt:variant>
      <vt:variant>
        <vt:i4>5767255</vt:i4>
      </vt:variant>
      <vt:variant>
        <vt:i4>0</vt:i4>
      </vt:variant>
      <vt:variant>
        <vt:i4>0</vt:i4>
      </vt:variant>
      <vt:variant>
        <vt:i4>5</vt:i4>
      </vt:variant>
      <vt:variant>
        <vt:lpwstr>http://www.bildungsregion-hameln-pyrmont.de/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Stasko, Nikola</dc:creator>
  <cp:lastModifiedBy>Lange-Kabitz, Ulrike</cp:lastModifiedBy>
  <cp:revision>4</cp:revision>
  <cp:lastPrinted>2015-12-16T07:25:00Z</cp:lastPrinted>
  <dcterms:created xsi:type="dcterms:W3CDTF">2020-09-01T05:47:00Z</dcterms:created>
  <dcterms:modified xsi:type="dcterms:W3CDTF">2020-09-02T16:55:00Z</dcterms:modified>
</cp:coreProperties>
</file>